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823" w:rsidRPr="003D5314" w:rsidRDefault="004D1823" w:rsidP="004D1823">
      <w:pPr>
        <w:spacing w:before="72" w:after="120" w:line="240" w:lineRule="auto"/>
        <w:outlineLvl w:val="0"/>
        <w:rPr>
          <w:rFonts w:ascii="Times New Roman" w:eastAsia="Times New Roman" w:hAnsi="Times New Roman" w:cs="Times New Roman"/>
          <w:b/>
          <w:bCs/>
          <w:color w:val="000000"/>
          <w:kern w:val="36"/>
          <w:sz w:val="24"/>
          <w:szCs w:val="24"/>
          <w:lang w:eastAsia="ru-RU"/>
        </w:rPr>
      </w:pPr>
      <w:r w:rsidRPr="003D5314">
        <w:rPr>
          <w:rFonts w:ascii="Times New Roman" w:eastAsia="Times New Roman" w:hAnsi="Times New Roman" w:cs="Times New Roman"/>
          <w:b/>
          <w:bCs/>
          <w:color w:val="000000"/>
          <w:kern w:val="36"/>
          <w:sz w:val="24"/>
          <w:szCs w:val="24"/>
          <w:lang w:eastAsia="ru-RU"/>
        </w:rPr>
        <w:t>Итоговое сочинение (изложение)</w:t>
      </w:r>
    </w:p>
    <w:p w:rsidR="004D1823" w:rsidRPr="003D5314" w:rsidRDefault="004D1823" w:rsidP="004D1823">
      <w:pPr>
        <w:spacing w:after="288" w:line="240" w:lineRule="auto"/>
        <w:jc w:val="both"/>
        <w:rPr>
          <w:rFonts w:ascii="Times New Roman" w:eastAsia="Times New Roman" w:hAnsi="Times New Roman" w:cs="Times New Roman"/>
          <w:b/>
          <w:bCs/>
          <w:color w:val="3B3B3B"/>
          <w:sz w:val="24"/>
          <w:szCs w:val="24"/>
          <w:lang w:eastAsia="ru-RU"/>
        </w:rPr>
      </w:pPr>
      <w:r w:rsidRPr="003D5314">
        <w:rPr>
          <w:rFonts w:ascii="Times New Roman" w:eastAsia="Times New Roman" w:hAnsi="Times New Roman" w:cs="Times New Roman"/>
          <w:b/>
          <w:bCs/>
          <w:color w:val="3B3B3B"/>
          <w:sz w:val="24"/>
          <w:szCs w:val="24"/>
          <w:lang w:eastAsia="ru-RU"/>
        </w:rPr>
        <w:t>2018-2019 учебный год</w:t>
      </w:r>
    </w:p>
    <w:p w:rsidR="00F73F03" w:rsidRPr="003D5314" w:rsidRDefault="00F73F03" w:rsidP="00F73F03">
      <w:pPr>
        <w:shd w:val="clear" w:color="auto" w:fill="FFFFFF"/>
        <w:spacing w:after="0" w:line="240" w:lineRule="auto"/>
        <w:jc w:val="center"/>
        <w:rPr>
          <w:rFonts w:ascii="Times New Roman" w:eastAsia="Times New Roman" w:hAnsi="Times New Roman" w:cs="Times New Roman"/>
          <w:color w:val="FF0000"/>
          <w:sz w:val="24"/>
          <w:szCs w:val="24"/>
          <w:lang w:eastAsia="ru-RU"/>
        </w:rPr>
      </w:pPr>
      <w:r w:rsidRPr="003D5314">
        <w:rPr>
          <w:rFonts w:ascii="Times New Roman" w:eastAsia="Times New Roman" w:hAnsi="Times New Roman" w:cs="Times New Roman"/>
          <w:b/>
          <w:bCs/>
          <w:color w:val="FF0000"/>
          <w:sz w:val="24"/>
          <w:szCs w:val="24"/>
          <w:lang w:eastAsia="ru-RU"/>
        </w:rPr>
        <w:t>Календарь сдачи итогового сочинения (изложения) 2018-2019 учебный год </w:t>
      </w:r>
    </w:p>
    <w:p w:rsidR="00F73F03" w:rsidRPr="003D5314" w:rsidRDefault="00F73F03" w:rsidP="00F73F03">
      <w:pPr>
        <w:spacing w:after="0" w:line="240" w:lineRule="auto"/>
        <w:rPr>
          <w:rFonts w:ascii="Times New Roman" w:eastAsia="Times New Roman" w:hAnsi="Times New Roman" w:cs="Times New Roman"/>
          <w:sz w:val="24"/>
          <w:szCs w:val="24"/>
          <w:lang w:eastAsia="ru-RU"/>
        </w:rPr>
      </w:pPr>
    </w:p>
    <w:tbl>
      <w:tblPr>
        <w:tblW w:w="9570" w:type="dxa"/>
        <w:shd w:val="clear" w:color="auto" w:fill="FFFFFF"/>
        <w:tblCellMar>
          <w:left w:w="0" w:type="dxa"/>
          <w:right w:w="0" w:type="dxa"/>
        </w:tblCellMar>
        <w:tblLook w:val="04A0"/>
      </w:tblPr>
      <w:tblGrid>
        <w:gridCol w:w="3834"/>
        <w:gridCol w:w="2868"/>
        <w:gridCol w:w="2868"/>
      </w:tblGrid>
      <w:tr w:rsidR="00F73F03" w:rsidRPr="003D5314" w:rsidTr="00737E78">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F73F03" w:rsidRPr="003D5314" w:rsidRDefault="00F73F03" w:rsidP="00737E78">
            <w:pPr>
              <w:spacing w:after="0" w:line="240" w:lineRule="auto"/>
              <w:jc w:val="center"/>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b/>
                <w:bCs/>
                <w:color w:val="1F262D"/>
                <w:sz w:val="24"/>
                <w:szCs w:val="24"/>
                <w:lang w:eastAsia="ru-RU"/>
              </w:rPr>
              <w:t>Основной срок</w:t>
            </w:r>
          </w:p>
        </w:tc>
        <w:tc>
          <w:tcPr>
            <w:tcW w:w="0" w:type="auto"/>
            <w:gridSpan w:val="2"/>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F73F03" w:rsidRPr="003D5314" w:rsidRDefault="00F73F03" w:rsidP="00737E78">
            <w:pPr>
              <w:spacing w:after="0" w:line="240" w:lineRule="auto"/>
              <w:jc w:val="center"/>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b/>
                <w:bCs/>
                <w:color w:val="1F262D"/>
                <w:sz w:val="24"/>
                <w:szCs w:val="24"/>
                <w:lang w:eastAsia="ru-RU"/>
              </w:rPr>
              <w:t>Дополнительные сроки</w:t>
            </w:r>
          </w:p>
        </w:tc>
      </w:tr>
      <w:tr w:rsidR="00F73F03" w:rsidRPr="003D5314" w:rsidTr="00737E78">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F73F03" w:rsidRPr="003D5314" w:rsidRDefault="00F73F03" w:rsidP="00737E78">
            <w:pPr>
              <w:spacing w:after="0" w:line="240" w:lineRule="auto"/>
              <w:jc w:val="center"/>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05.12.2018</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F73F03" w:rsidRPr="003D5314" w:rsidRDefault="00F73F03" w:rsidP="00737E78">
            <w:pPr>
              <w:spacing w:after="0" w:line="240" w:lineRule="auto"/>
              <w:jc w:val="center"/>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06.02.2019</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F73F03" w:rsidRPr="003D5314" w:rsidRDefault="00F73F03" w:rsidP="00737E78">
            <w:pPr>
              <w:spacing w:after="0" w:line="240" w:lineRule="auto"/>
              <w:jc w:val="center"/>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08.05.2019</w:t>
            </w:r>
          </w:p>
        </w:tc>
      </w:tr>
    </w:tbl>
    <w:p w:rsidR="00F73F03" w:rsidRPr="003D5314" w:rsidRDefault="00F73F03" w:rsidP="00F73F03">
      <w:pPr>
        <w:spacing w:after="0" w:line="240" w:lineRule="auto"/>
        <w:rPr>
          <w:rFonts w:ascii="Times New Roman" w:eastAsia="Times New Roman" w:hAnsi="Times New Roman" w:cs="Times New Roman"/>
          <w:sz w:val="24"/>
          <w:szCs w:val="24"/>
          <w:lang w:eastAsia="ru-RU"/>
        </w:rPr>
      </w:pP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Вправе участвовать в дополнительные сроки:</w:t>
      </w:r>
      <w:r w:rsidRPr="003D5314">
        <w:rPr>
          <w:rFonts w:ascii="Times New Roman" w:eastAsia="Times New Roman" w:hAnsi="Times New Roman" w:cs="Times New Roman"/>
          <w:color w:val="1F262D"/>
          <w:sz w:val="24"/>
          <w:szCs w:val="24"/>
          <w:lang w:eastAsia="ru-RU"/>
        </w:rPr>
        <w:br/>
      </w:r>
    </w:p>
    <w:p w:rsidR="00F73F03" w:rsidRPr="003D5314" w:rsidRDefault="00F73F03" w:rsidP="00F73F03">
      <w:pPr>
        <w:numPr>
          <w:ilvl w:val="0"/>
          <w:numId w:val="4"/>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обучающиеся, получившие «незачет»;</w:t>
      </w:r>
    </w:p>
    <w:p w:rsidR="00F73F03" w:rsidRPr="003D5314" w:rsidRDefault="00F73F03" w:rsidP="00F73F03">
      <w:pPr>
        <w:numPr>
          <w:ilvl w:val="0"/>
          <w:numId w:val="4"/>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обучающиеся, удаленные с итогового сочинения (изложения) за нарушение требований (в случае, если решение о включении процедуры удаления было принято на региональном уровне);</w:t>
      </w:r>
    </w:p>
    <w:p w:rsidR="00F73F03" w:rsidRPr="003D5314" w:rsidRDefault="00F73F03" w:rsidP="00F73F03">
      <w:pPr>
        <w:numPr>
          <w:ilvl w:val="0"/>
          <w:numId w:val="4"/>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обучающиеся и другие категории участников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F73F03" w:rsidRPr="003D5314" w:rsidRDefault="00F73F03" w:rsidP="00F73F03">
      <w:pPr>
        <w:numPr>
          <w:ilvl w:val="0"/>
          <w:numId w:val="4"/>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обучающиеся и другие категории участников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F73F03" w:rsidRPr="003D5314" w:rsidRDefault="00F73F03" w:rsidP="00F73F03">
      <w:pPr>
        <w:spacing w:after="0" w:line="240" w:lineRule="auto"/>
        <w:rPr>
          <w:rFonts w:ascii="Times New Roman" w:eastAsia="Times New Roman" w:hAnsi="Times New Roman" w:cs="Times New Roman"/>
          <w:sz w:val="24"/>
          <w:szCs w:val="24"/>
          <w:lang w:eastAsia="ru-RU"/>
        </w:rPr>
      </w:pPr>
      <w:r w:rsidRPr="003D5314">
        <w:rPr>
          <w:rFonts w:ascii="Times New Roman" w:eastAsia="Times New Roman" w:hAnsi="Times New Roman" w:cs="Times New Roman"/>
          <w:color w:val="1F262D"/>
          <w:sz w:val="24"/>
          <w:szCs w:val="24"/>
          <w:shd w:val="clear" w:color="auto" w:fill="FFFFFF"/>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расписанием проведения итогового сочинения (изложения).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bCs/>
          <w:color w:val="1F262D"/>
          <w:sz w:val="24"/>
          <w:szCs w:val="24"/>
          <w:shd w:val="clear" w:color="auto" w:fill="FFFFFF"/>
          <w:lang w:eastAsia="ru-RU"/>
        </w:rPr>
        <w:t>УЧАСТНИКИ ИТОГОВОГО СОЧИНЕНИЯ (ИЗЛОЖЕНИЯ)</w:t>
      </w:r>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bCs/>
          <w:color w:val="1F262D"/>
          <w:sz w:val="24"/>
          <w:szCs w:val="24"/>
          <w:shd w:val="clear" w:color="auto" w:fill="FFFFFF"/>
          <w:lang w:eastAsia="ru-RU"/>
        </w:rPr>
        <w:t>ИТОГОВОЕ СОЧИНЕНИЕ (ИЗЛОЖЕНИЕ) КАК УСЛОВИЕ ДОПУСКА К ГИА</w:t>
      </w:r>
      <w:r w:rsidRPr="003D5314">
        <w:rPr>
          <w:rFonts w:ascii="Times New Roman" w:eastAsia="Times New Roman" w:hAnsi="Times New Roman" w:cs="Times New Roman"/>
          <w:color w:val="1F262D"/>
          <w:sz w:val="24"/>
          <w:szCs w:val="24"/>
          <w:shd w:val="clear" w:color="auto" w:fill="FFFFFF"/>
          <w:lang w:eastAsia="ru-RU"/>
        </w:rPr>
        <w:t xml:space="preserve"> проводится для обучающихся XI (XII) классов, в том числе </w:t>
      </w:r>
      <w:proofErr w:type="gramStart"/>
      <w:r w:rsidRPr="003D5314">
        <w:rPr>
          <w:rFonts w:ascii="Times New Roman" w:eastAsia="Times New Roman" w:hAnsi="Times New Roman" w:cs="Times New Roman"/>
          <w:color w:val="1F262D"/>
          <w:sz w:val="24"/>
          <w:szCs w:val="24"/>
          <w:shd w:val="clear" w:color="auto" w:fill="FFFFFF"/>
          <w:lang w:eastAsia="ru-RU"/>
        </w:rPr>
        <w:t>для</w:t>
      </w:r>
      <w:proofErr w:type="gramEnd"/>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p>
    <w:p w:rsidR="00F73F03" w:rsidRPr="003D5314" w:rsidRDefault="00F73F03" w:rsidP="00F73F03">
      <w:pPr>
        <w:numPr>
          <w:ilvl w:val="0"/>
          <w:numId w:val="5"/>
        </w:numPr>
        <w:shd w:val="clear" w:color="auto" w:fill="FFFFFF"/>
        <w:spacing w:after="0" w:line="240" w:lineRule="auto"/>
        <w:ind w:left="0"/>
        <w:rPr>
          <w:rFonts w:ascii="Times New Roman" w:eastAsia="Times New Roman" w:hAnsi="Times New Roman" w:cs="Times New Roman"/>
          <w:color w:val="1F262D"/>
          <w:sz w:val="24"/>
          <w:szCs w:val="24"/>
          <w:lang w:eastAsia="ru-RU"/>
        </w:rPr>
      </w:pPr>
      <w:proofErr w:type="gramStart"/>
      <w:r w:rsidRPr="003D5314">
        <w:rPr>
          <w:rFonts w:ascii="Times New Roman" w:eastAsia="Times New Roman" w:hAnsi="Times New Roman" w:cs="Times New Roman"/>
          <w:color w:val="1F262D"/>
          <w:sz w:val="24"/>
          <w:szCs w:val="24"/>
          <w:lang w:eastAsia="ru-RU"/>
        </w:rPr>
        <w:t xml:space="preserve">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w:t>
      </w:r>
      <w:proofErr w:type="spellStart"/>
      <w:r w:rsidRPr="003D5314">
        <w:rPr>
          <w:rFonts w:ascii="Times New Roman" w:eastAsia="Times New Roman" w:hAnsi="Times New Roman" w:cs="Times New Roman"/>
          <w:color w:val="1F262D"/>
          <w:sz w:val="24"/>
          <w:szCs w:val="24"/>
          <w:lang w:eastAsia="ru-RU"/>
        </w:rPr>
        <w:t>очно-заочной</w:t>
      </w:r>
      <w:proofErr w:type="spellEnd"/>
      <w:r w:rsidRPr="003D5314">
        <w:rPr>
          <w:rFonts w:ascii="Times New Roman" w:eastAsia="Times New Roman" w:hAnsi="Times New Roman" w:cs="Times New Roman"/>
          <w:color w:val="1F262D"/>
          <w:sz w:val="24"/>
          <w:szCs w:val="24"/>
          <w:lang w:eastAsia="ru-RU"/>
        </w:rPr>
        <w:t xml:space="preserve">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F73F03" w:rsidRPr="003D5314" w:rsidRDefault="00F73F03" w:rsidP="00F73F03">
      <w:pPr>
        <w:numPr>
          <w:ilvl w:val="0"/>
          <w:numId w:val="5"/>
        </w:numPr>
        <w:shd w:val="clear" w:color="auto" w:fill="FFFFFF"/>
        <w:spacing w:after="0" w:line="240" w:lineRule="auto"/>
        <w:ind w:left="0"/>
        <w:rPr>
          <w:rFonts w:ascii="Times New Roman" w:eastAsia="Times New Roman" w:hAnsi="Times New Roman" w:cs="Times New Roman"/>
          <w:color w:val="1F262D"/>
          <w:sz w:val="24"/>
          <w:szCs w:val="24"/>
          <w:lang w:eastAsia="ru-RU"/>
        </w:rPr>
      </w:pPr>
      <w:proofErr w:type="gramStart"/>
      <w:r w:rsidRPr="003D5314">
        <w:rPr>
          <w:rFonts w:ascii="Times New Roman" w:eastAsia="Times New Roman" w:hAnsi="Times New Roman" w:cs="Times New Roman"/>
          <w:color w:val="1F262D"/>
          <w:sz w:val="24"/>
          <w:szCs w:val="24"/>
          <w:lang w:eastAsia="ru-RU"/>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3D5314">
        <w:rPr>
          <w:rFonts w:ascii="Times New Roman" w:eastAsia="Times New Roman" w:hAnsi="Times New Roman" w:cs="Times New Roman"/>
          <w:color w:val="1F262D"/>
          <w:sz w:val="24"/>
          <w:szCs w:val="24"/>
          <w:lang w:eastAsia="ru-RU"/>
        </w:rPr>
        <w:t xml:space="preserve"> программе среднего общего образования с последующим получением аттестата о среднем общем образовании);</w:t>
      </w:r>
    </w:p>
    <w:p w:rsidR="00F73F03" w:rsidRPr="003D5314" w:rsidRDefault="00F73F03" w:rsidP="00F73F03">
      <w:pPr>
        <w:numPr>
          <w:ilvl w:val="0"/>
          <w:numId w:val="5"/>
        </w:numPr>
        <w:shd w:val="clear" w:color="auto" w:fill="FFFFFF"/>
        <w:spacing w:after="0" w:line="240" w:lineRule="auto"/>
        <w:ind w:left="0"/>
        <w:rPr>
          <w:rFonts w:ascii="Times New Roman" w:eastAsia="Times New Roman" w:hAnsi="Times New Roman" w:cs="Times New Roman"/>
          <w:color w:val="1F262D"/>
          <w:sz w:val="24"/>
          <w:szCs w:val="24"/>
          <w:lang w:eastAsia="ru-RU"/>
        </w:rPr>
      </w:pPr>
      <w:proofErr w:type="gramStart"/>
      <w:r w:rsidRPr="003D5314">
        <w:rPr>
          <w:rFonts w:ascii="Times New Roman" w:eastAsia="Times New Roman" w:hAnsi="Times New Roman" w:cs="Times New Roman"/>
          <w:color w:val="1F262D"/>
          <w:sz w:val="24"/>
          <w:szCs w:val="24"/>
          <w:lang w:eastAsia="ru-RU"/>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F73F03" w:rsidRPr="003D5314" w:rsidRDefault="00F73F03" w:rsidP="00F73F03">
      <w:pPr>
        <w:numPr>
          <w:ilvl w:val="0"/>
          <w:numId w:val="5"/>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lastRenderedPageBreak/>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F73F03" w:rsidRPr="003D5314" w:rsidRDefault="00F73F03" w:rsidP="00F73F03">
      <w:pPr>
        <w:spacing w:after="0" w:line="240" w:lineRule="auto"/>
        <w:rPr>
          <w:rFonts w:ascii="Times New Roman" w:eastAsia="Times New Roman" w:hAnsi="Times New Roman" w:cs="Times New Roman"/>
          <w:b/>
          <w:bCs/>
          <w:color w:val="1F262D"/>
          <w:sz w:val="24"/>
          <w:szCs w:val="24"/>
          <w:shd w:val="clear" w:color="auto" w:fill="FFFFFF"/>
          <w:lang w:eastAsia="ru-RU"/>
        </w:rPr>
      </w:pPr>
    </w:p>
    <w:p w:rsidR="00F73F03" w:rsidRPr="003D5314" w:rsidRDefault="00F73F03" w:rsidP="00F73F03">
      <w:pPr>
        <w:spacing w:after="0" w:line="240" w:lineRule="auto"/>
        <w:rPr>
          <w:rFonts w:ascii="Times New Roman" w:eastAsia="Times New Roman" w:hAnsi="Times New Roman" w:cs="Times New Roman"/>
          <w:sz w:val="24"/>
          <w:szCs w:val="24"/>
          <w:lang w:eastAsia="ru-RU"/>
        </w:rPr>
      </w:pPr>
      <w:r w:rsidRPr="003D5314">
        <w:rPr>
          <w:rFonts w:ascii="Times New Roman" w:eastAsia="Times New Roman" w:hAnsi="Times New Roman" w:cs="Times New Roman"/>
          <w:b/>
          <w:bCs/>
          <w:color w:val="1F262D"/>
          <w:sz w:val="24"/>
          <w:szCs w:val="24"/>
          <w:shd w:val="clear" w:color="auto" w:fill="FFFFFF"/>
          <w:lang w:eastAsia="ru-RU"/>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3D5314">
        <w:rPr>
          <w:rFonts w:ascii="Times New Roman" w:eastAsia="Times New Roman" w:hAnsi="Times New Roman" w:cs="Times New Roman"/>
          <w:b/>
          <w:bCs/>
          <w:color w:val="1F262D"/>
          <w:sz w:val="24"/>
          <w:szCs w:val="24"/>
          <w:shd w:val="clear" w:color="auto" w:fill="FFFFFF"/>
          <w:lang w:eastAsia="ru-RU"/>
        </w:rPr>
        <w:t>ДЛЯ</w:t>
      </w:r>
      <w:proofErr w:type="gramEnd"/>
      <w:r w:rsidRPr="003D5314">
        <w:rPr>
          <w:rFonts w:ascii="Times New Roman" w:eastAsia="Times New Roman" w:hAnsi="Times New Roman" w:cs="Times New Roman"/>
          <w:b/>
          <w:bCs/>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p>
    <w:p w:rsidR="00F73F03" w:rsidRPr="003D5314" w:rsidRDefault="00F73F03" w:rsidP="00F73F03">
      <w:pPr>
        <w:numPr>
          <w:ilvl w:val="0"/>
          <w:numId w:val="6"/>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F73F03" w:rsidRPr="003D5314" w:rsidRDefault="00F73F03" w:rsidP="00F73F03">
      <w:pPr>
        <w:numPr>
          <w:ilvl w:val="0"/>
          <w:numId w:val="6"/>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граждан, имеющих среднее общее образование, полученное в иностранных образовательных организациях (далее вместе - выпускники прошлых лет);</w:t>
      </w:r>
    </w:p>
    <w:p w:rsidR="00F73F03" w:rsidRPr="003D5314" w:rsidRDefault="00F73F03" w:rsidP="00F73F03">
      <w:pPr>
        <w:numPr>
          <w:ilvl w:val="0"/>
          <w:numId w:val="6"/>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лиц, обучающихся по образовательным программам среднего профессионального образования;</w:t>
      </w:r>
    </w:p>
    <w:p w:rsidR="00F73F03" w:rsidRPr="003D5314" w:rsidRDefault="00F73F03" w:rsidP="00F73F03">
      <w:pPr>
        <w:numPr>
          <w:ilvl w:val="0"/>
          <w:numId w:val="6"/>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лиц, получающих среднее общее образование в иностранных образовательных организациях;</w:t>
      </w:r>
    </w:p>
    <w:p w:rsidR="00F73F03" w:rsidRPr="003D5314" w:rsidRDefault="00F73F03" w:rsidP="00F73F03">
      <w:pPr>
        <w:numPr>
          <w:ilvl w:val="0"/>
          <w:numId w:val="6"/>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F73F03" w:rsidRPr="003D5314" w:rsidRDefault="00F73F03" w:rsidP="00F73F03">
      <w:pPr>
        <w:spacing w:after="0" w:line="240" w:lineRule="auto"/>
        <w:rPr>
          <w:rFonts w:ascii="Times New Roman" w:eastAsia="Times New Roman" w:hAnsi="Times New Roman" w:cs="Times New Roman"/>
          <w:b/>
          <w:bCs/>
          <w:color w:val="1F262D"/>
          <w:sz w:val="24"/>
          <w:szCs w:val="24"/>
          <w:shd w:val="clear" w:color="auto" w:fill="FFFFFF"/>
          <w:lang w:eastAsia="ru-RU"/>
        </w:rPr>
      </w:pPr>
    </w:p>
    <w:p w:rsidR="00F73F03" w:rsidRPr="003D5314" w:rsidRDefault="00F73F03" w:rsidP="00F73F03">
      <w:pPr>
        <w:spacing w:after="0" w:line="240" w:lineRule="auto"/>
        <w:rPr>
          <w:rFonts w:ascii="Times New Roman" w:eastAsia="Times New Roman" w:hAnsi="Times New Roman" w:cs="Times New Roman"/>
          <w:sz w:val="24"/>
          <w:szCs w:val="24"/>
          <w:lang w:eastAsia="ru-RU"/>
        </w:rPr>
      </w:pPr>
      <w:r w:rsidRPr="003D5314">
        <w:rPr>
          <w:rFonts w:ascii="Times New Roman" w:eastAsia="Times New Roman" w:hAnsi="Times New Roman" w:cs="Times New Roman"/>
          <w:b/>
          <w:bCs/>
          <w:color w:val="1F262D"/>
          <w:sz w:val="24"/>
          <w:szCs w:val="24"/>
          <w:shd w:val="clear" w:color="auto" w:fill="FFFFFF"/>
          <w:lang w:eastAsia="ru-RU"/>
        </w:rPr>
        <w:t>ИЗЛОЖЕНИЕ ВПРАВЕ ПИСАТЬ СЛЕДУЮЩИЕ КАТЕГОРИИ ЛИЦ: </w:t>
      </w:r>
      <w:r w:rsidRPr="003D5314">
        <w:rPr>
          <w:rFonts w:ascii="Times New Roman" w:eastAsia="Times New Roman" w:hAnsi="Times New Roman" w:cs="Times New Roman"/>
          <w:color w:val="1F262D"/>
          <w:sz w:val="24"/>
          <w:szCs w:val="24"/>
          <w:lang w:eastAsia="ru-RU"/>
        </w:rPr>
        <w:br/>
      </w:r>
    </w:p>
    <w:p w:rsidR="00F73F03" w:rsidRPr="003D5314" w:rsidRDefault="00F73F03" w:rsidP="00F73F03">
      <w:pPr>
        <w:numPr>
          <w:ilvl w:val="0"/>
          <w:numId w:val="7"/>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обучающиеся с ограниченными возможностями здоровья, дети-инвалиды и инвалиды;</w:t>
      </w:r>
    </w:p>
    <w:p w:rsidR="00F73F03" w:rsidRPr="003D5314" w:rsidRDefault="00F73F03" w:rsidP="00F73F03">
      <w:pPr>
        <w:numPr>
          <w:ilvl w:val="0"/>
          <w:numId w:val="7"/>
        </w:numPr>
        <w:shd w:val="clear" w:color="auto" w:fill="FFFFFF"/>
        <w:spacing w:after="0" w:line="240" w:lineRule="auto"/>
        <w:ind w:left="0"/>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F73F03" w:rsidRPr="003D5314" w:rsidRDefault="00F73F03" w:rsidP="00F73F03">
      <w:pPr>
        <w:numPr>
          <w:ilvl w:val="0"/>
          <w:numId w:val="7"/>
        </w:numPr>
        <w:shd w:val="clear" w:color="auto" w:fill="FFFFFF"/>
        <w:spacing w:after="0" w:line="240" w:lineRule="auto"/>
        <w:ind w:left="0"/>
        <w:rPr>
          <w:rFonts w:ascii="Times New Roman" w:eastAsia="Times New Roman" w:hAnsi="Times New Roman" w:cs="Times New Roman"/>
          <w:color w:val="1F262D"/>
          <w:sz w:val="24"/>
          <w:szCs w:val="24"/>
          <w:lang w:eastAsia="ru-RU"/>
        </w:rPr>
      </w:pPr>
      <w:proofErr w:type="gramStart"/>
      <w:r w:rsidRPr="003D5314">
        <w:rPr>
          <w:rFonts w:ascii="Times New Roman" w:eastAsia="Times New Roman" w:hAnsi="Times New Roman" w:cs="Times New Roman"/>
          <w:color w:val="1F262D"/>
          <w:sz w:val="24"/>
          <w:szCs w:val="24"/>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F73F03" w:rsidRPr="003D5314" w:rsidRDefault="00F73F03" w:rsidP="00F73F03">
      <w:pPr>
        <w:spacing w:after="0" w:line="240" w:lineRule="auto"/>
        <w:rPr>
          <w:rFonts w:ascii="Times New Roman" w:eastAsia="Times New Roman" w:hAnsi="Times New Roman" w:cs="Times New Roman"/>
          <w:sz w:val="24"/>
          <w:szCs w:val="24"/>
          <w:lang w:eastAsia="ru-RU"/>
        </w:rPr>
      </w:pPr>
      <w:proofErr w:type="gramStart"/>
      <w:r w:rsidRPr="003D5314">
        <w:rPr>
          <w:rFonts w:ascii="Times New Roman" w:eastAsia="Times New Roman" w:hAnsi="Times New Roman" w:cs="Times New Roman"/>
          <w:color w:val="1F262D"/>
          <w:sz w:val="24"/>
          <w:szCs w:val="24"/>
          <w:shd w:val="clear" w:color="auto" w:fill="FFFFFF"/>
          <w:lang w:eastAsia="ru-RU"/>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3D5314">
        <w:rPr>
          <w:rFonts w:ascii="Times New Roman" w:eastAsia="Times New Roman" w:hAnsi="Times New Roman" w:cs="Times New Roman"/>
          <w:color w:val="1F262D"/>
          <w:sz w:val="24"/>
          <w:szCs w:val="24"/>
          <w:shd w:val="clear" w:color="auto" w:fill="FFFFFF"/>
          <w:lang w:eastAsia="ru-RU"/>
        </w:rPr>
        <w:t>Минобрнауки</w:t>
      </w:r>
      <w:proofErr w:type="spellEnd"/>
      <w:r w:rsidRPr="003D5314">
        <w:rPr>
          <w:rFonts w:ascii="Times New Roman" w:eastAsia="Times New Roman" w:hAnsi="Times New Roman" w:cs="Times New Roman"/>
          <w:color w:val="1F262D"/>
          <w:sz w:val="24"/>
          <w:szCs w:val="24"/>
          <w:shd w:val="clear" w:color="auto" w:fill="FFFFFF"/>
          <w:lang w:eastAsia="ru-RU"/>
        </w:rPr>
        <w:t xml:space="preserve"> России от 26.12.2013 № 1400 (зарегистрирован Минюстом</w:t>
      </w:r>
      <w:proofErr w:type="gramEnd"/>
      <w:r w:rsidRPr="003D5314">
        <w:rPr>
          <w:rFonts w:ascii="Times New Roman" w:eastAsia="Times New Roman" w:hAnsi="Times New Roman" w:cs="Times New Roman"/>
          <w:color w:val="1F262D"/>
          <w:sz w:val="24"/>
          <w:szCs w:val="24"/>
          <w:shd w:val="clear" w:color="auto" w:fill="FFFFFF"/>
          <w:lang w:eastAsia="ru-RU"/>
        </w:rPr>
        <w:t xml:space="preserve"> </w:t>
      </w:r>
      <w:proofErr w:type="gramStart"/>
      <w:r w:rsidRPr="003D5314">
        <w:rPr>
          <w:rFonts w:ascii="Times New Roman" w:eastAsia="Times New Roman" w:hAnsi="Times New Roman" w:cs="Times New Roman"/>
          <w:color w:val="1F262D"/>
          <w:sz w:val="24"/>
          <w:szCs w:val="24"/>
          <w:shd w:val="clear" w:color="auto" w:fill="FFFFFF"/>
          <w:lang w:eastAsia="ru-RU"/>
        </w:rPr>
        <w:t>России 03.02.2014, регистрационный № 31205).</w:t>
      </w:r>
      <w:proofErr w:type="gramEnd"/>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bCs/>
          <w:color w:val="FF0000"/>
          <w:sz w:val="24"/>
          <w:szCs w:val="24"/>
          <w:shd w:val="clear" w:color="auto" w:fill="FFFFFF"/>
          <w:lang w:eastAsia="ru-RU"/>
        </w:rPr>
        <w:t>ПОРЯДОК ПОДАЧИ ЗАЯВЛЕНИЯ НА УЧАСТИЕ В ИТОГОВОМ СОЧИНЕНИИ (ИЗЛОЖЕНИИ)</w:t>
      </w:r>
      <w:r w:rsidRPr="003D5314">
        <w:rPr>
          <w:rFonts w:ascii="Times New Roman" w:eastAsia="Times New Roman" w:hAnsi="Times New Roman" w:cs="Times New Roman"/>
          <w:b/>
          <w:bCs/>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 xml:space="preserve">Для участия в итоговом сочинении (изложении) участники подают </w:t>
      </w:r>
      <w:proofErr w:type="gramStart"/>
      <w:r w:rsidRPr="003D5314">
        <w:rPr>
          <w:rFonts w:ascii="Times New Roman" w:eastAsia="Times New Roman" w:hAnsi="Times New Roman" w:cs="Times New Roman"/>
          <w:color w:val="1F262D"/>
          <w:sz w:val="24"/>
          <w:szCs w:val="24"/>
          <w:shd w:val="clear" w:color="auto" w:fill="FFFFFF"/>
          <w:lang w:eastAsia="ru-RU"/>
        </w:rPr>
        <w:t>заявление</w:t>
      </w:r>
      <w:proofErr w:type="gramEnd"/>
      <w:r w:rsidRPr="003D5314">
        <w:rPr>
          <w:rFonts w:ascii="Times New Roman" w:eastAsia="Times New Roman" w:hAnsi="Times New Roman" w:cs="Times New Roman"/>
          <w:color w:val="1F262D"/>
          <w:sz w:val="24"/>
          <w:szCs w:val="24"/>
          <w:shd w:val="clear" w:color="auto" w:fill="FFFFFF"/>
          <w:lang w:eastAsia="ru-RU"/>
        </w:rPr>
        <w:t xml:space="preserve"> и согласие на обработку персональных данных не позднее чем за две недели до начала проведения итогового сочинения (изложения).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i/>
          <w:color w:val="FF0000"/>
          <w:sz w:val="24"/>
          <w:szCs w:val="24"/>
          <w:u w:val="single"/>
          <w:shd w:val="clear" w:color="auto" w:fill="FFFFFF"/>
          <w:lang w:eastAsia="ru-RU"/>
        </w:rPr>
        <w:t xml:space="preserve">Регистрация обучающихся для участия в итоговом сочинении (изложении) </w:t>
      </w:r>
      <w:r w:rsidRPr="003D5314">
        <w:rPr>
          <w:rFonts w:ascii="Times New Roman" w:eastAsia="Times New Roman" w:hAnsi="Times New Roman" w:cs="Times New Roman"/>
          <w:color w:val="1F262D"/>
          <w:sz w:val="24"/>
          <w:szCs w:val="24"/>
          <w:shd w:val="clear" w:color="auto" w:fill="FFFFFF"/>
          <w:lang w:eastAsia="ru-RU"/>
        </w:rPr>
        <w:t>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lastRenderedPageBreak/>
        <w:br/>
      </w:r>
      <w:r w:rsidRPr="003D5314">
        <w:rPr>
          <w:rFonts w:ascii="Times New Roman" w:eastAsia="Times New Roman" w:hAnsi="Times New Roman" w:cs="Times New Roman"/>
          <w:color w:val="1F262D"/>
          <w:sz w:val="24"/>
          <w:szCs w:val="24"/>
          <w:shd w:val="clear" w:color="auto" w:fill="FFFFFF"/>
          <w:lang w:eastAsia="ru-RU"/>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w:t>
      </w:r>
      <w:proofErr w:type="spellStart"/>
      <w:r w:rsidRPr="003D5314">
        <w:rPr>
          <w:rFonts w:ascii="Times New Roman" w:eastAsia="Times New Roman" w:hAnsi="Times New Roman" w:cs="Times New Roman"/>
          <w:color w:val="1F262D"/>
          <w:sz w:val="24"/>
          <w:szCs w:val="24"/>
          <w:shd w:val="clear" w:color="auto" w:fill="FFFFFF"/>
          <w:lang w:eastAsia="ru-RU"/>
        </w:rPr>
        <w:t>психолого-медико-педагогической</w:t>
      </w:r>
      <w:proofErr w:type="spellEnd"/>
      <w:r w:rsidRPr="003D5314">
        <w:rPr>
          <w:rFonts w:ascii="Times New Roman" w:eastAsia="Times New Roman" w:hAnsi="Times New Roman" w:cs="Times New Roman"/>
          <w:color w:val="1F262D"/>
          <w:sz w:val="24"/>
          <w:szCs w:val="24"/>
          <w:shd w:val="clear" w:color="auto" w:fill="FFFFFF"/>
          <w:lang w:eastAsia="ru-RU"/>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Регистрация лиц для участия по их желанию в итоговом сочинении проводится в местах, определяемых регионом.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 xml:space="preserve">Регистрация лиц </w:t>
      </w:r>
      <w:proofErr w:type="gramStart"/>
      <w:r w:rsidRPr="003D5314">
        <w:rPr>
          <w:rFonts w:ascii="Times New Roman" w:eastAsia="Times New Roman" w:hAnsi="Times New Roman" w:cs="Times New Roman"/>
          <w:color w:val="1F262D"/>
          <w:sz w:val="24"/>
          <w:szCs w:val="24"/>
          <w:shd w:val="clear" w:color="auto" w:fill="FFFFFF"/>
          <w:lang w:eastAsia="ru-RU"/>
        </w:rPr>
        <w:t>со справкой об обучении для участия по их желанию в итоговом сочинении</w:t>
      </w:r>
      <w:proofErr w:type="gramEnd"/>
      <w:r w:rsidRPr="003D5314">
        <w:rPr>
          <w:rFonts w:ascii="Times New Roman" w:eastAsia="Times New Roman" w:hAnsi="Times New Roman" w:cs="Times New Roman"/>
          <w:color w:val="1F262D"/>
          <w:sz w:val="24"/>
          <w:szCs w:val="24"/>
          <w:shd w:val="clear" w:color="auto" w:fill="FFFFFF"/>
          <w:lang w:eastAsia="ru-RU"/>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3D5314">
        <w:rPr>
          <w:rFonts w:ascii="Times New Roman" w:eastAsia="Times New Roman" w:hAnsi="Times New Roman" w:cs="Times New Roman"/>
          <w:color w:val="1F262D"/>
          <w:sz w:val="24"/>
          <w:szCs w:val="24"/>
          <w:shd w:val="clear" w:color="auto" w:fill="FFFFFF"/>
          <w:lang w:eastAsia="ru-RU"/>
        </w:rPr>
        <w:t>обучении по образцу</w:t>
      </w:r>
      <w:proofErr w:type="gramEnd"/>
      <w:r w:rsidRPr="003D5314">
        <w:rPr>
          <w:rFonts w:ascii="Times New Roman" w:eastAsia="Times New Roman" w:hAnsi="Times New Roman" w:cs="Times New Roman"/>
          <w:color w:val="1F262D"/>
          <w:sz w:val="24"/>
          <w:szCs w:val="24"/>
          <w:shd w:val="clear" w:color="auto" w:fill="FFFFFF"/>
          <w:lang w:eastAsia="ru-RU"/>
        </w:rPr>
        <w:t>, самостоятельно устанавливаемому организацией, осуществляющей образовательную деятельность.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 xml:space="preserve">Лица, участвующие в сочинении по желанию, самостоятельно выбирают дату участия в итоговом сочинении из числа </w:t>
      </w:r>
      <w:proofErr w:type="gramStart"/>
      <w:r w:rsidRPr="003D5314">
        <w:rPr>
          <w:rFonts w:ascii="Times New Roman" w:eastAsia="Times New Roman" w:hAnsi="Times New Roman" w:cs="Times New Roman"/>
          <w:color w:val="1F262D"/>
          <w:sz w:val="24"/>
          <w:szCs w:val="24"/>
          <w:shd w:val="clear" w:color="auto" w:fill="FFFFFF"/>
          <w:lang w:eastAsia="ru-RU"/>
        </w:rPr>
        <w:t>установленных</w:t>
      </w:r>
      <w:proofErr w:type="gramEnd"/>
      <w:r w:rsidRPr="003D5314">
        <w:rPr>
          <w:rFonts w:ascii="Times New Roman" w:eastAsia="Times New Roman" w:hAnsi="Times New Roman" w:cs="Times New Roman"/>
          <w:color w:val="1F262D"/>
          <w:sz w:val="24"/>
          <w:szCs w:val="24"/>
          <w:shd w:val="clear" w:color="auto" w:fill="FFFFFF"/>
          <w:lang w:eastAsia="ru-RU"/>
        </w:rPr>
        <w:t xml:space="preserve"> расписанием проведения итогового сочинения (изложения). Выбранную дату участия в итоговом сочинении такие лица указывают в заявлении.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proofErr w:type="gramStart"/>
      <w:r w:rsidRPr="003D5314">
        <w:rPr>
          <w:rFonts w:ascii="Times New Roman" w:eastAsia="Times New Roman" w:hAnsi="Times New Roman" w:cs="Times New Roman"/>
          <w:b/>
          <w:bCs/>
          <w:color w:val="FF0000"/>
          <w:sz w:val="24"/>
          <w:szCs w:val="24"/>
          <w:shd w:val="clear" w:color="auto" w:fill="FFFFFF"/>
          <w:lang w:eastAsia="ru-RU"/>
        </w:rPr>
        <w:t>СРОКИ И ПРОДОЛЖИТЕЛЬНОСТЬ</w:t>
      </w:r>
      <w:r w:rsidRPr="003D5314">
        <w:rPr>
          <w:rFonts w:ascii="Times New Roman" w:eastAsia="Times New Roman" w:hAnsi="Times New Roman" w:cs="Times New Roman"/>
          <w:b/>
          <w:bCs/>
          <w:color w:val="1F262D"/>
          <w:sz w:val="24"/>
          <w:szCs w:val="24"/>
          <w:shd w:val="clear" w:color="auto" w:fill="FFFFFF"/>
          <w:lang w:eastAsia="ru-RU"/>
        </w:rPr>
        <w:t xml:space="preserve"> НАПИСАНИЯ ИТОГОВОГО СОЧИНЕНИЯ (ИЗЛОЖЕНИЯ)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Итоговое сочинение (изложение) проводится в первую среду декабря (основной срок проведения итогового сочинения (изложения), а также в дополнительные сроки - первая среда февраля и первая рабочая среда мая.</w:t>
      </w:r>
      <w:proofErr w:type="gramEnd"/>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Продолжительность выполнения итогового сочинения (изложения) составляет 3 часа 55 минут (235 минут).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регионом.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 xml:space="preserve">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w:t>
      </w:r>
      <w:r w:rsidRPr="003D5314">
        <w:rPr>
          <w:rFonts w:ascii="Times New Roman" w:eastAsia="Times New Roman" w:hAnsi="Times New Roman" w:cs="Times New Roman"/>
          <w:color w:val="1F262D"/>
          <w:sz w:val="24"/>
          <w:szCs w:val="24"/>
          <w:shd w:val="clear" w:color="auto" w:fill="FFFFFF"/>
          <w:lang w:eastAsia="ru-RU"/>
        </w:rPr>
        <w:lastRenderedPageBreak/>
        <w:t>сочинения (изложения), заполнение ими регистрационных полей и др.).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proofErr w:type="gramStart"/>
      <w:r w:rsidRPr="003D5314">
        <w:rPr>
          <w:rFonts w:ascii="Times New Roman" w:eastAsia="Times New Roman" w:hAnsi="Times New Roman" w:cs="Times New Roman"/>
          <w:b/>
          <w:bCs/>
          <w:color w:val="1F262D"/>
          <w:sz w:val="24"/>
          <w:szCs w:val="24"/>
          <w:shd w:val="clear" w:color="auto" w:fill="FFFFFF"/>
          <w:lang w:eastAsia="ru-RU"/>
        </w:rPr>
        <w:t>ПРОВЕДЕНИЕ ИТОГОВОГО СОЧИНЕНИЯ (ИЗЛОЖЕНИЯ)</w:t>
      </w:r>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i/>
          <w:color w:val="FF0000"/>
          <w:sz w:val="24"/>
          <w:szCs w:val="24"/>
          <w:u w:val="single"/>
          <w:shd w:val="clear" w:color="auto" w:fill="FFFFFF"/>
          <w:lang w:eastAsia="ru-RU"/>
        </w:rPr>
        <w:t>Итоговое сочинение (изложение) проводится в образовательных организациях</w:t>
      </w:r>
      <w:r w:rsidRPr="003D5314">
        <w:rPr>
          <w:rFonts w:ascii="Times New Roman" w:eastAsia="Times New Roman" w:hAnsi="Times New Roman" w:cs="Times New Roman"/>
          <w:color w:val="1F262D"/>
          <w:sz w:val="24"/>
          <w:szCs w:val="24"/>
          <w:shd w:val="clear" w:color="auto" w:fill="FFFFFF"/>
          <w:lang w:eastAsia="ru-RU"/>
        </w:rPr>
        <w:t>, реализующих образовательные программы среднего общего образования, и (или) в местах проведения итогового сочинения (изложения), определенных регионом.</w:t>
      </w:r>
      <w:proofErr w:type="gramEnd"/>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Итоговое сочинение (изложение) начинается в 10.00 по местному времени.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bCs/>
          <w:color w:val="1F262D"/>
          <w:sz w:val="24"/>
          <w:szCs w:val="24"/>
          <w:shd w:val="clear" w:color="auto" w:fill="FFFFFF"/>
          <w:lang w:eastAsia="ru-RU"/>
        </w:rPr>
        <w:t>ОЗНАКОМЛЕНИЕ С РЕЗУЛЬТАТАМИ ИТОГОВОГО СОЧИНЕНИЯ (ИЗЛОЖЕНИЯ) И СРОК ДЕЙСТВИЯ ИТОГОВОГО СОЧИНЕНИЯ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i/>
          <w:color w:val="FF0000"/>
          <w:sz w:val="24"/>
          <w:szCs w:val="24"/>
          <w:u w:val="single"/>
          <w:shd w:val="clear" w:color="auto" w:fill="FFFFFF"/>
          <w:lang w:eastAsia="ru-RU"/>
        </w:rPr>
        <w:t>С результатами итогового сочинения (изложения) участники могут ознакомиться</w:t>
      </w:r>
      <w:r w:rsidRPr="003D5314">
        <w:rPr>
          <w:rFonts w:ascii="Times New Roman" w:eastAsia="Times New Roman" w:hAnsi="Times New Roman" w:cs="Times New Roman"/>
          <w:color w:val="1F262D"/>
          <w:sz w:val="24"/>
          <w:szCs w:val="24"/>
          <w:shd w:val="clear" w:color="auto" w:fill="FFFFFF"/>
          <w:lang w:eastAsia="ru-RU"/>
        </w:rPr>
        <w:t xml:space="preserve"> в образовательных организациях или в местах регистрации на участие в итоговом сочинении (изложении). По решению региона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Итоговое сочинение (изложение) как допуск к ГИА – бессрочно.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 xml:space="preserve">Итоговое сочинение в случае представления его при приеме на </w:t>
      </w:r>
      <w:proofErr w:type="gramStart"/>
      <w:r w:rsidRPr="003D5314">
        <w:rPr>
          <w:rFonts w:ascii="Times New Roman" w:eastAsia="Times New Roman" w:hAnsi="Times New Roman" w:cs="Times New Roman"/>
          <w:color w:val="1F262D"/>
          <w:sz w:val="24"/>
          <w:szCs w:val="24"/>
          <w:shd w:val="clear" w:color="auto" w:fill="FFFFFF"/>
          <w:lang w:eastAsia="ru-RU"/>
        </w:rPr>
        <w:t>обучение по программам</w:t>
      </w:r>
      <w:proofErr w:type="gramEnd"/>
      <w:r w:rsidRPr="003D5314">
        <w:rPr>
          <w:rFonts w:ascii="Times New Roman" w:eastAsia="Times New Roman" w:hAnsi="Times New Roman" w:cs="Times New Roman"/>
          <w:color w:val="1F262D"/>
          <w:sz w:val="24"/>
          <w:szCs w:val="24"/>
          <w:shd w:val="clear" w:color="auto" w:fill="FFFFFF"/>
          <w:lang w:eastAsia="ru-RU"/>
        </w:rPr>
        <w:t xml:space="preserve"> </w:t>
      </w:r>
      <w:proofErr w:type="spellStart"/>
      <w:r w:rsidRPr="003D5314">
        <w:rPr>
          <w:rFonts w:ascii="Times New Roman" w:eastAsia="Times New Roman" w:hAnsi="Times New Roman" w:cs="Times New Roman"/>
          <w:color w:val="1F262D"/>
          <w:sz w:val="24"/>
          <w:szCs w:val="24"/>
          <w:shd w:val="clear" w:color="auto" w:fill="FFFFFF"/>
          <w:lang w:eastAsia="ru-RU"/>
        </w:rPr>
        <w:t>бакалавриата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и программам </w:t>
      </w:r>
      <w:proofErr w:type="spellStart"/>
      <w:r w:rsidRPr="003D5314">
        <w:rPr>
          <w:rFonts w:ascii="Times New Roman" w:eastAsia="Times New Roman" w:hAnsi="Times New Roman" w:cs="Times New Roman"/>
          <w:color w:val="1F262D"/>
          <w:sz w:val="24"/>
          <w:szCs w:val="24"/>
          <w:shd w:val="clear" w:color="auto" w:fill="FFFFFF"/>
          <w:lang w:eastAsia="ru-RU"/>
        </w:rPr>
        <w:t>специалитета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proofErr w:type="gramStart"/>
      <w:r w:rsidRPr="003D5314">
        <w:rPr>
          <w:rFonts w:ascii="Times New Roman" w:eastAsia="Times New Roman" w:hAnsi="Times New Roman" w:cs="Times New Roman"/>
          <w:b/>
          <w:bCs/>
          <w:color w:val="1F262D"/>
          <w:sz w:val="24"/>
          <w:szCs w:val="24"/>
          <w:shd w:val="clear" w:color="auto" w:fill="FFFFFF"/>
          <w:lang w:eastAsia="ru-RU"/>
        </w:rPr>
        <w:t>ПОРЯДОК ПРОВЕРКИ ИТОГОВОГО СОЧИНЕНИЯ (ИЗЛОЖЕНИЯ)</w:t>
      </w:r>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 xml:space="preserve">Итоговые сочинения (изложения) оцениваются по системе «зачет» или «незачет» по критериям оценивания, разработанным </w:t>
      </w:r>
      <w:proofErr w:type="spellStart"/>
      <w:r w:rsidRPr="003D5314">
        <w:rPr>
          <w:rFonts w:ascii="Times New Roman" w:eastAsia="Times New Roman" w:hAnsi="Times New Roman" w:cs="Times New Roman"/>
          <w:color w:val="1F262D"/>
          <w:sz w:val="24"/>
          <w:szCs w:val="24"/>
          <w:shd w:val="clear" w:color="auto" w:fill="FFFFFF"/>
          <w:lang w:eastAsia="ru-RU"/>
        </w:rPr>
        <w:t>Рособрнадзором</w:t>
      </w:r>
      <w:proofErr w:type="spellEnd"/>
      <w:r w:rsidRPr="003D5314">
        <w:rPr>
          <w:rFonts w:ascii="Times New Roman" w:eastAsia="Times New Roman" w:hAnsi="Times New Roman" w:cs="Times New Roman"/>
          <w:color w:val="1F262D"/>
          <w:sz w:val="24"/>
          <w:szCs w:val="24"/>
          <w:shd w:val="clear" w:color="auto" w:fill="FFFFFF"/>
          <w:lang w:eastAsia="ru-RU"/>
        </w:rPr>
        <w:t>.</w:t>
      </w:r>
      <w:proofErr w:type="gramEnd"/>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К проверке по критериям оценивания допускаются итоговые сочинения (изложения), соответствующие установленным ниже требованиям.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bCs/>
          <w:color w:val="1F262D"/>
          <w:sz w:val="24"/>
          <w:szCs w:val="24"/>
          <w:shd w:val="clear" w:color="auto" w:fill="FFFFFF"/>
          <w:lang w:eastAsia="ru-RU"/>
        </w:rPr>
        <w:t>ТРЕБОВАНИЯ К СОЧИНЕНИЮ: </w:t>
      </w:r>
      <w:r w:rsidRPr="003D5314">
        <w:rPr>
          <w:rFonts w:ascii="Times New Roman" w:eastAsia="Times New Roman" w:hAnsi="Times New Roman" w:cs="Times New Roman"/>
          <w:b/>
          <w:bCs/>
          <w:color w:val="1F262D"/>
          <w:sz w:val="24"/>
          <w:szCs w:val="24"/>
          <w:shd w:val="clear" w:color="auto" w:fill="FFFFFF"/>
          <w:lang w:eastAsia="ru-RU"/>
        </w:rPr>
        <w:br/>
      </w:r>
      <w:r w:rsidRPr="003D5314">
        <w:rPr>
          <w:rFonts w:ascii="Times New Roman" w:eastAsia="Times New Roman" w:hAnsi="Times New Roman" w:cs="Times New Roman"/>
          <w:b/>
          <w:bCs/>
          <w:color w:val="1F262D"/>
          <w:sz w:val="24"/>
          <w:szCs w:val="24"/>
          <w:shd w:val="clear" w:color="auto" w:fill="FFFFFF"/>
          <w:lang w:eastAsia="ru-RU"/>
        </w:rPr>
        <w:br/>
        <w:t>ТРЕБОВАНИЕ № 1. «ОБЪЕМ ИТОГОВОГО СОЧИНЕНИЯ (ИЗЛОЖЕНИЯ)»</w:t>
      </w:r>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Рекомендуемое количество слов – от 350.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bCs/>
          <w:color w:val="1F262D"/>
          <w:sz w:val="24"/>
          <w:szCs w:val="24"/>
          <w:shd w:val="clear" w:color="auto" w:fill="FFFFFF"/>
          <w:lang w:eastAsia="ru-RU"/>
        </w:rPr>
        <w:lastRenderedPageBreak/>
        <w:t>ТРЕБОВАНИЕ № 2. «САМОСТОЯТЕЛЬНОСТЬ НАПИСАНИЯ ИТОГОВОГО СОЧИНЕНИЯ (ИЗЛОЖЕНИЯ)»</w:t>
      </w:r>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bCs/>
          <w:color w:val="1F262D"/>
          <w:sz w:val="24"/>
          <w:szCs w:val="24"/>
          <w:shd w:val="clear" w:color="auto" w:fill="FFFFFF"/>
          <w:lang w:eastAsia="ru-RU"/>
        </w:rPr>
        <w:t>ТРЕБОВАНИЯ К ИЗЛОЖЕНИЮ: </w:t>
      </w:r>
      <w:r w:rsidRPr="003D5314">
        <w:rPr>
          <w:rFonts w:ascii="Times New Roman" w:eastAsia="Times New Roman" w:hAnsi="Times New Roman" w:cs="Times New Roman"/>
          <w:b/>
          <w:bCs/>
          <w:color w:val="1F262D"/>
          <w:sz w:val="24"/>
          <w:szCs w:val="24"/>
          <w:shd w:val="clear" w:color="auto" w:fill="FFFFFF"/>
          <w:lang w:eastAsia="ru-RU"/>
        </w:rPr>
        <w:br/>
      </w:r>
      <w:r w:rsidRPr="003D5314">
        <w:rPr>
          <w:rFonts w:ascii="Times New Roman" w:eastAsia="Times New Roman" w:hAnsi="Times New Roman" w:cs="Times New Roman"/>
          <w:b/>
          <w:bCs/>
          <w:color w:val="1F262D"/>
          <w:sz w:val="24"/>
          <w:szCs w:val="24"/>
          <w:shd w:val="clear" w:color="auto" w:fill="FFFFFF"/>
          <w:lang w:eastAsia="ru-RU"/>
        </w:rPr>
        <w:br/>
        <w:t>ТРЕБОВАНИЕ № 1. «ОБЪЕМ ИТОГОВОГО ИЗЛОЖЕНИЯ»</w:t>
      </w:r>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Рекомендуемое количество слов – 250-300.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b/>
          <w:bCs/>
          <w:color w:val="1F262D"/>
          <w:sz w:val="24"/>
          <w:szCs w:val="24"/>
          <w:shd w:val="clear" w:color="auto" w:fill="FFFFFF"/>
          <w:lang w:eastAsia="ru-RU"/>
        </w:rPr>
        <w:t>ТРЕБОВАНИЕ № 2. «САМОСТОЯТЕЛЬНОСТЬ НАПИСАНИЯ ИТОГОВОГО ИЗЛОЖЕНИЯ»</w:t>
      </w:r>
      <w:r w:rsidRPr="003D5314">
        <w:rPr>
          <w:rFonts w:ascii="Times New Roman" w:eastAsia="Times New Roman" w:hAnsi="Times New Roman" w:cs="Times New Roman"/>
          <w:color w:val="1F262D"/>
          <w:sz w:val="24"/>
          <w:szCs w:val="24"/>
          <w:shd w:val="clear" w:color="auto" w:fill="FFFFFF"/>
          <w:lang w:eastAsia="ru-RU"/>
        </w:rPr>
        <w:t>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Итоговое сочинение (изложение), соответствующее установленным требованиям, оценивается по критериям.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 </w:t>
      </w:r>
      <w:r w:rsidRPr="003D5314">
        <w:rPr>
          <w:rFonts w:ascii="Times New Roman" w:eastAsia="Times New Roman" w:hAnsi="Times New Roman" w:cs="Times New Roman"/>
          <w:color w:val="1F262D"/>
          <w:sz w:val="24"/>
          <w:szCs w:val="24"/>
          <w:lang w:eastAsia="ru-RU"/>
        </w:rPr>
        <w:br/>
      </w:r>
    </w:p>
    <w:tbl>
      <w:tblPr>
        <w:tblW w:w="9570" w:type="dxa"/>
        <w:shd w:val="clear" w:color="auto" w:fill="FFFFFF"/>
        <w:tblCellMar>
          <w:left w:w="0" w:type="dxa"/>
          <w:right w:w="0" w:type="dxa"/>
        </w:tblCellMar>
        <w:tblLook w:val="04A0"/>
      </w:tblPr>
      <w:tblGrid>
        <w:gridCol w:w="4942"/>
        <w:gridCol w:w="4628"/>
      </w:tblGrid>
      <w:tr w:rsidR="00F73F03" w:rsidRPr="003D5314" w:rsidTr="00737E78">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b/>
                <w:bCs/>
                <w:color w:val="1F262D"/>
                <w:sz w:val="24"/>
                <w:szCs w:val="24"/>
                <w:lang w:eastAsia="ru-RU"/>
              </w:rPr>
              <w:lastRenderedPageBreak/>
              <w:t>Сочинение</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b/>
                <w:bCs/>
                <w:color w:val="1F262D"/>
                <w:sz w:val="24"/>
                <w:szCs w:val="24"/>
                <w:lang w:eastAsia="ru-RU"/>
              </w:rPr>
              <w:t>Изложение</w:t>
            </w:r>
          </w:p>
        </w:tc>
      </w:tr>
      <w:tr w:rsidR="00F73F03" w:rsidRPr="003D5314" w:rsidTr="00737E78">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1. Соответствие теме</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1. Содержание изложения</w:t>
            </w:r>
          </w:p>
        </w:tc>
      </w:tr>
      <w:tr w:rsidR="00F73F03" w:rsidRPr="003D5314" w:rsidTr="00737E78">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2. Аргументация. Привлечение литературного материала</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2. Логичность изложения</w:t>
            </w:r>
          </w:p>
        </w:tc>
      </w:tr>
      <w:tr w:rsidR="00F73F03" w:rsidRPr="003D5314" w:rsidTr="00737E78">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3. Композиция и логика рассуждения</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3. Использование элементов стиля исходного текста</w:t>
            </w:r>
          </w:p>
        </w:tc>
      </w:tr>
      <w:tr w:rsidR="00F73F03" w:rsidRPr="003D5314" w:rsidTr="00737E78">
        <w:tc>
          <w:tcPr>
            <w:tcW w:w="0" w:type="auto"/>
            <w:gridSpan w:val="2"/>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4. Качество письменной речи</w:t>
            </w:r>
          </w:p>
        </w:tc>
      </w:tr>
      <w:tr w:rsidR="00F73F03" w:rsidRPr="003D5314" w:rsidTr="00737E78">
        <w:tc>
          <w:tcPr>
            <w:tcW w:w="0" w:type="auto"/>
            <w:gridSpan w:val="2"/>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9C2136" w:rsidRPr="003D5314" w:rsidRDefault="00F73F03" w:rsidP="00737E78">
            <w:pPr>
              <w:spacing w:after="0" w:line="240" w:lineRule="auto"/>
              <w:rPr>
                <w:rFonts w:ascii="Times New Roman" w:eastAsia="Times New Roman" w:hAnsi="Times New Roman" w:cs="Times New Roman"/>
                <w:color w:val="1F262D"/>
                <w:sz w:val="24"/>
                <w:szCs w:val="24"/>
                <w:lang w:eastAsia="ru-RU"/>
              </w:rPr>
            </w:pPr>
            <w:r w:rsidRPr="003D5314">
              <w:rPr>
                <w:rFonts w:ascii="Times New Roman" w:eastAsia="Times New Roman" w:hAnsi="Times New Roman" w:cs="Times New Roman"/>
                <w:color w:val="1F262D"/>
                <w:sz w:val="24"/>
                <w:szCs w:val="24"/>
                <w:lang w:eastAsia="ru-RU"/>
              </w:rPr>
              <w:t>5. Грамотность</w:t>
            </w:r>
          </w:p>
        </w:tc>
      </w:tr>
    </w:tbl>
    <w:p w:rsidR="00F73F03" w:rsidRPr="003D5314" w:rsidRDefault="00F73F03" w:rsidP="00F73F03">
      <w:pPr>
        <w:spacing w:after="0" w:line="240" w:lineRule="auto"/>
        <w:rPr>
          <w:rFonts w:ascii="Times New Roman" w:eastAsia="Times New Roman" w:hAnsi="Times New Roman" w:cs="Times New Roman"/>
          <w:color w:val="1F262D"/>
          <w:sz w:val="24"/>
          <w:szCs w:val="24"/>
          <w:shd w:val="clear" w:color="auto" w:fill="FFFFFF"/>
          <w:lang w:eastAsia="ru-RU"/>
        </w:rPr>
      </w:pPr>
      <w:r w:rsidRPr="003D5314">
        <w:rPr>
          <w:rFonts w:ascii="Times New Roman" w:eastAsia="Times New Roman" w:hAnsi="Times New Roman" w:cs="Times New Roman"/>
          <w:color w:val="1F262D"/>
          <w:sz w:val="24"/>
          <w:szCs w:val="24"/>
          <w:shd w:val="clear" w:color="auto" w:fill="FFFFFF"/>
          <w:lang w:eastAsia="ru-RU"/>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proofErr w:type="gramStart"/>
      <w:r w:rsidRPr="003D5314">
        <w:rPr>
          <w:rFonts w:ascii="Times New Roman" w:eastAsia="Times New Roman" w:hAnsi="Times New Roman" w:cs="Times New Roman"/>
          <w:b/>
          <w:bCs/>
          <w:color w:val="1F262D"/>
          <w:sz w:val="24"/>
          <w:szCs w:val="24"/>
          <w:shd w:val="clear" w:color="auto" w:fill="FFFFFF"/>
          <w:lang w:eastAsia="ru-RU"/>
        </w:rPr>
        <w:t>ПРЕДОСТАВЛЕНИЕ ИТОГОВОГО СОЧИНЕНИЯ В ВУЗЫ В КАЧЕСТВЕ ИНДИВИДУАЛЬНОГО ДОСТИЖЕНИЯ </w:t>
      </w:r>
      <w:r w:rsidRPr="003D5314">
        <w:rPr>
          <w:rFonts w:ascii="Times New Roman" w:eastAsia="Times New Roman" w:hAnsi="Times New Roman" w:cs="Times New Roman"/>
          <w:b/>
          <w:bCs/>
          <w:color w:val="1F262D"/>
          <w:sz w:val="24"/>
          <w:szCs w:val="24"/>
          <w:shd w:val="clear" w:color="auto" w:fill="FFFFFF"/>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В</w:t>
      </w:r>
      <w:proofErr w:type="gramEnd"/>
      <w:r w:rsidRPr="003D5314">
        <w:rPr>
          <w:rFonts w:ascii="Times New Roman" w:eastAsia="Times New Roman" w:hAnsi="Times New Roman" w:cs="Times New Roman"/>
          <w:color w:val="1F262D"/>
          <w:sz w:val="24"/>
          <w:szCs w:val="24"/>
          <w:shd w:val="clear" w:color="auto" w:fill="FFFFFF"/>
          <w:lang w:eastAsia="ru-RU"/>
        </w:rPr>
        <w:t xml:space="preserve"> </w:t>
      </w:r>
      <w:proofErr w:type="gramStart"/>
      <w:r w:rsidRPr="003D5314">
        <w:rPr>
          <w:rFonts w:ascii="Times New Roman" w:eastAsia="Times New Roman" w:hAnsi="Times New Roman" w:cs="Times New Roman"/>
          <w:color w:val="1F262D"/>
          <w:sz w:val="24"/>
          <w:szCs w:val="24"/>
          <w:shd w:val="clear" w:color="auto" w:fill="FFFFFF"/>
          <w:lang w:eastAsia="ru-RU"/>
        </w:rPr>
        <w:t xml:space="preserve">соответствии с пунктом 44 Порядка приема на обучение по образовательным программам высшего образования – программам </w:t>
      </w:r>
      <w:proofErr w:type="spellStart"/>
      <w:r w:rsidRPr="003D5314">
        <w:rPr>
          <w:rFonts w:ascii="Times New Roman" w:eastAsia="Times New Roman" w:hAnsi="Times New Roman" w:cs="Times New Roman"/>
          <w:color w:val="1F262D"/>
          <w:sz w:val="24"/>
          <w:szCs w:val="24"/>
          <w:shd w:val="clear" w:color="auto" w:fill="FFFFFF"/>
          <w:lang w:eastAsia="ru-RU"/>
        </w:rPr>
        <w:t>бакалавриата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программам </w:t>
      </w:r>
      <w:proofErr w:type="spellStart"/>
      <w:r w:rsidRPr="003D5314">
        <w:rPr>
          <w:rFonts w:ascii="Times New Roman" w:eastAsia="Times New Roman" w:hAnsi="Times New Roman" w:cs="Times New Roman"/>
          <w:color w:val="1F262D"/>
          <w:sz w:val="24"/>
          <w:szCs w:val="24"/>
          <w:shd w:val="clear" w:color="auto" w:fill="FFFFFF"/>
          <w:lang w:eastAsia="ru-RU"/>
        </w:rPr>
        <w:t>специалитета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программам магистратуры, утвержденного приказом </w:t>
      </w:r>
      <w:proofErr w:type="spellStart"/>
      <w:r w:rsidRPr="003D5314">
        <w:rPr>
          <w:rFonts w:ascii="Times New Roman" w:eastAsia="Times New Roman" w:hAnsi="Times New Roman" w:cs="Times New Roman"/>
          <w:color w:val="1F262D"/>
          <w:sz w:val="24"/>
          <w:szCs w:val="24"/>
          <w:shd w:val="clear" w:color="auto" w:fill="FFFFFF"/>
          <w:lang w:eastAsia="ru-RU"/>
        </w:rPr>
        <w:t>Минобрнауки</w:t>
      </w:r>
      <w:proofErr w:type="spellEnd"/>
      <w:r w:rsidRPr="003D5314">
        <w:rPr>
          <w:rFonts w:ascii="Times New Roman" w:eastAsia="Times New Roman" w:hAnsi="Times New Roman" w:cs="Times New Roman"/>
          <w:color w:val="1F262D"/>
          <w:sz w:val="24"/>
          <w:szCs w:val="24"/>
          <w:shd w:val="clear" w:color="auto" w:fill="FFFFFF"/>
          <w:lang w:eastAsia="ru-RU"/>
        </w:rPr>
        <w:t xml:space="preserve"> России от 14.10.2015 № 1147 (зарегистрировано в Минюсте России 30.10.2015, регистрационный № 39572), при приеме на обучение по программам </w:t>
      </w:r>
      <w:proofErr w:type="spellStart"/>
      <w:r w:rsidRPr="003D5314">
        <w:rPr>
          <w:rFonts w:ascii="Times New Roman" w:eastAsia="Times New Roman" w:hAnsi="Times New Roman" w:cs="Times New Roman"/>
          <w:color w:val="1F262D"/>
          <w:sz w:val="24"/>
          <w:szCs w:val="24"/>
          <w:shd w:val="clear" w:color="auto" w:fill="FFFFFF"/>
          <w:lang w:eastAsia="ru-RU"/>
        </w:rPr>
        <w:t>бакалавриата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программам </w:t>
      </w:r>
      <w:proofErr w:type="spellStart"/>
      <w:r w:rsidRPr="003D5314">
        <w:rPr>
          <w:rFonts w:ascii="Times New Roman" w:eastAsia="Times New Roman" w:hAnsi="Times New Roman" w:cs="Times New Roman"/>
          <w:color w:val="1F262D"/>
          <w:sz w:val="24"/>
          <w:szCs w:val="24"/>
          <w:shd w:val="clear" w:color="auto" w:fill="FFFFFF"/>
          <w:lang w:eastAsia="ru-RU"/>
        </w:rPr>
        <w:t>специалитета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w:t>
      </w:r>
      <w:proofErr w:type="gramEnd"/>
      <w:r w:rsidRPr="003D5314">
        <w:rPr>
          <w:rFonts w:ascii="Times New Roman" w:eastAsia="Times New Roman" w:hAnsi="Times New Roman" w:cs="Times New Roman"/>
          <w:color w:val="1F262D"/>
          <w:sz w:val="24"/>
          <w:szCs w:val="24"/>
          <w:shd w:val="clear" w:color="auto" w:fill="FFFFFF"/>
          <w:lang w:eastAsia="ru-RU"/>
        </w:rPr>
        <w:t xml:space="preserve"> условием допуска к ГИА.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 xml:space="preserve">При приеме на обучение по программам </w:t>
      </w:r>
      <w:proofErr w:type="spellStart"/>
      <w:r w:rsidRPr="003D5314">
        <w:rPr>
          <w:rFonts w:ascii="Times New Roman" w:eastAsia="Times New Roman" w:hAnsi="Times New Roman" w:cs="Times New Roman"/>
          <w:color w:val="1F262D"/>
          <w:sz w:val="24"/>
          <w:szCs w:val="24"/>
          <w:shd w:val="clear" w:color="auto" w:fill="FFFFFF"/>
          <w:lang w:eastAsia="ru-RU"/>
        </w:rPr>
        <w:t>бакалавриата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программам </w:t>
      </w:r>
      <w:proofErr w:type="spellStart"/>
      <w:r w:rsidRPr="003D5314">
        <w:rPr>
          <w:rFonts w:ascii="Times New Roman" w:eastAsia="Times New Roman" w:hAnsi="Times New Roman" w:cs="Times New Roman"/>
          <w:color w:val="1F262D"/>
          <w:sz w:val="24"/>
          <w:szCs w:val="24"/>
          <w:shd w:val="clear" w:color="auto" w:fill="FFFFFF"/>
          <w:lang w:eastAsia="ru-RU"/>
        </w:rPr>
        <w:t>специалитета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w:t>
      </w:r>
      <w:proofErr w:type="gramStart"/>
      <w:r w:rsidRPr="003D5314">
        <w:rPr>
          <w:rFonts w:ascii="Times New Roman" w:eastAsia="Times New Roman" w:hAnsi="Times New Roman" w:cs="Times New Roman"/>
          <w:color w:val="1F262D"/>
          <w:sz w:val="24"/>
          <w:szCs w:val="24"/>
          <w:shd w:val="clear" w:color="auto" w:fill="FFFFFF"/>
          <w:lang w:eastAsia="ru-RU"/>
        </w:rPr>
        <w:t>поступающему</w:t>
      </w:r>
      <w:proofErr w:type="gramEnd"/>
      <w:r w:rsidRPr="003D5314">
        <w:rPr>
          <w:rFonts w:ascii="Times New Roman" w:eastAsia="Times New Roman" w:hAnsi="Times New Roman" w:cs="Times New Roman"/>
          <w:color w:val="1F262D"/>
          <w:sz w:val="24"/>
          <w:szCs w:val="24"/>
          <w:shd w:val="clear" w:color="auto" w:fill="FFFFFF"/>
          <w:lang w:eastAsia="ru-RU"/>
        </w:rPr>
        <w:t xml:space="preserve"> может быть начислено за индивидуальные достижения не более 10 баллов суммарно.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shd w:val="clear" w:color="auto" w:fill="FFFFFF"/>
          <w:lang w:eastAsia="ru-RU"/>
        </w:rPr>
        <w:t xml:space="preserve">Перечень индивидуальных достижений, учитываемых при приеме на </w:t>
      </w:r>
      <w:proofErr w:type="gramStart"/>
      <w:r w:rsidRPr="003D5314">
        <w:rPr>
          <w:rFonts w:ascii="Times New Roman" w:eastAsia="Times New Roman" w:hAnsi="Times New Roman" w:cs="Times New Roman"/>
          <w:color w:val="1F262D"/>
          <w:sz w:val="24"/>
          <w:szCs w:val="24"/>
          <w:shd w:val="clear" w:color="auto" w:fill="FFFFFF"/>
          <w:lang w:eastAsia="ru-RU"/>
        </w:rPr>
        <w:t>обучение по программам</w:t>
      </w:r>
      <w:proofErr w:type="gramEnd"/>
      <w:r w:rsidRPr="003D5314">
        <w:rPr>
          <w:rFonts w:ascii="Times New Roman" w:eastAsia="Times New Roman" w:hAnsi="Times New Roman" w:cs="Times New Roman"/>
          <w:color w:val="1F262D"/>
          <w:sz w:val="24"/>
          <w:szCs w:val="24"/>
          <w:shd w:val="clear" w:color="auto" w:fill="FFFFFF"/>
          <w:lang w:eastAsia="ru-RU"/>
        </w:rPr>
        <w:t xml:space="preserve"> </w:t>
      </w:r>
      <w:proofErr w:type="spellStart"/>
      <w:r w:rsidRPr="003D5314">
        <w:rPr>
          <w:rFonts w:ascii="Times New Roman" w:eastAsia="Times New Roman" w:hAnsi="Times New Roman" w:cs="Times New Roman"/>
          <w:color w:val="1F262D"/>
          <w:sz w:val="24"/>
          <w:szCs w:val="24"/>
          <w:shd w:val="clear" w:color="auto" w:fill="FFFFFF"/>
          <w:lang w:eastAsia="ru-RU"/>
        </w:rPr>
        <w:t>бакалавриата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программам </w:t>
      </w:r>
      <w:proofErr w:type="spellStart"/>
      <w:r w:rsidRPr="003D5314">
        <w:rPr>
          <w:rFonts w:ascii="Times New Roman" w:eastAsia="Times New Roman" w:hAnsi="Times New Roman" w:cs="Times New Roman"/>
          <w:color w:val="1F262D"/>
          <w:sz w:val="24"/>
          <w:szCs w:val="24"/>
          <w:shd w:val="clear" w:color="auto" w:fill="FFFFFF"/>
          <w:lang w:eastAsia="ru-RU"/>
        </w:rPr>
        <w:t>специалитета</w:t>
      </w:r>
      <w:proofErr w:type="spellEnd"/>
      <w:r w:rsidRPr="003D5314">
        <w:rPr>
          <w:rFonts w:ascii="Times New Roman" w:eastAsia="Times New Roman" w:hAnsi="Times New Roman" w:cs="Times New Roman"/>
          <w:color w:val="1F262D"/>
          <w:sz w:val="24"/>
          <w:szCs w:val="24"/>
          <w:shd w:val="clear" w:color="auto" w:fill="FFFFFF"/>
          <w:lang w:eastAsia="ru-RU"/>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 </w:t>
      </w: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p>
    <w:p w:rsidR="00F73F03" w:rsidRPr="003D5314" w:rsidRDefault="00F73F03" w:rsidP="00F73F03">
      <w:pPr>
        <w:spacing w:after="288" w:line="240" w:lineRule="auto"/>
        <w:jc w:val="both"/>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color w:val="1F262D"/>
          <w:sz w:val="24"/>
          <w:szCs w:val="24"/>
          <w:shd w:val="clear" w:color="auto" w:fill="FFFFFF"/>
          <w:lang w:eastAsia="ru-RU"/>
        </w:rPr>
        <w:lastRenderedPageBreak/>
        <w:t>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 </w:t>
      </w:r>
      <w:r w:rsidRPr="003D5314">
        <w:rPr>
          <w:rFonts w:ascii="Times New Roman" w:eastAsia="Times New Roman" w:hAnsi="Times New Roman" w:cs="Times New Roman"/>
          <w:color w:val="1F262D"/>
          <w:sz w:val="24"/>
          <w:szCs w:val="24"/>
          <w:lang w:eastAsia="ru-RU"/>
        </w:rPr>
        <w:br/>
      </w:r>
    </w:p>
    <w:p w:rsidR="004D1823" w:rsidRPr="003D5314" w:rsidRDefault="004D1823" w:rsidP="004D1823">
      <w:pPr>
        <w:spacing w:after="288" w:line="240" w:lineRule="auto"/>
        <w:jc w:val="both"/>
        <w:rPr>
          <w:rFonts w:ascii="Times New Roman" w:eastAsia="Times New Roman" w:hAnsi="Times New Roman" w:cs="Times New Roman"/>
          <w:color w:val="FF0000"/>
          <w:sz w:val="24"/>
          <w:szCs w:val="24"/>
          <w:lang w:eastAsia="ru-RU"/>
        </w:rPr>
      </w:pPr>
      <w:r w:rsidRPr="003D5314">
        <w:rPr>
          <w:rFonts w:ascii="Times New Roman" w:eastAsia="Times New Roman" w:hAnsi="Times New Roman" w:cs="Times New Roman"/>
          <w:color w:val="3B3B3B"/>
          <w:sz w:val="24"/>
          <w:szCs w:val="24"/>
          <w:lang w:eastAsia="ru-RU"/>
        </w:rPr>
        <w:t xml:space="preserve">Министр просвещения РФ О.Ю. Васильева </w:t>
      </w:r>
      <w:r w:rsidRPr="003D5314">
        <w:rPr>
          <w:rFonts w:ascii="Times New Roman" w:eastAsia="Times New Roman" w:hAnsi="Times New Roman" w:cs="Times New Roman"/>
          <w:color w:val="FF0000"/>
          <w:sz w:val="24"/>
          <w:szCs w:val="24"/>
          <w:lang w:eastAsia="ru-RU"/>
        </w:rPr>
        <w:t>объявила </w:t>
      </w:r>
      <w:r w:rsidRPr="003D5314">
        <w:rPr>
          <w:rFonts w:ascii="Times New Roman" w:eastAsia="Times New Roman" w:hAnsi="Times New Roman" w:cs="Times New Roman"/>
          <w:b/>
          <w:bCs/>
          <w:color w:val="FF0000"/>
          <w:sz w:val="24"/>
          <w:szCs w:val="24"/>
          <w:lang w:eastAsia="ru-RU"/>
        </w:rPr>
        <w:t>пять направлений тем итогового сочинения на 2018/19 учебный год</w:t>
      </w:r>
    </w:p>
    <w:p w:rsidR="004D1823" w:rsidRPr="003D5314" w:rsidRDefault="004D1823" w:rsidP="004D1823">
      <w:pPr>
        <w:numPr>
          <w:ilvl w:val="0"/>
          <w:numId w:val="1"/>
        </w:numPr>
        <w:spacing w:before="100" w:beforeAutospacing="1" w:after="100" w:afterAutospacing="1" w:line="240" w:lineRule="auto"/>
        <w:ind w:left="0"/>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Отцы и дети</w:t>
      </w:r>
    </w:p>
    <w:p w:rsidR="004D1823" w:rsidRPr="003D5314" w:rsidRDefault="004D1823" w:rsidP="004D1823">
      <w:pPr>
        <w:numPr>
          <w:ilvl w:val="0"/>
          <w:numId w:val="1"/>
        </w:numPr>
        <w:spacing w:before="100" w:beforeAutospacing="1" w:after="100" w:afterAutospacing="1" w:line="240" w:lineRule="auto"/>
        <w:ind w:left="0"/>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Мечта и реальность</w:t>
      </w:r>
    </w:p>
    <w:p w:rsidR="004D1823" w:rsidRPr="003D5314" w:rsidRDefault="004D1823" w:rsidP="004D1823">
      <w:pPr>
        <w:numPr>
          <w:ilvl w:val="0"/>
          <w:numId w:val="1"/>
        </w:numPr>
        <w:spacing w:before="100" w:beforeAutospacing="1" w:after="100" w:afterAutospacing="1" w:line="240" w:lineRule="auto"/>
        <w:ind w:left="0"/>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Месть и великодушие</w:t>
      </w:r>
    </w:p>
    <w:p w:rsidR="004D1823" w:rsidRPr="003D5314" w:rsidRDefault="004D1823" w:rsidP="004D1823">
      <w:pPr>
        <w:numPr>
          <w:ilvl w:val="0"/>
          <w:numId w:val="1"/>
        </w:numPr>
        <w:spacing w:before="100" w:beforeAutospacing="1" w:after="100" w:afterAutospacing="1" w:line="240" w:lineRule="auto"/>
        <w:ind w:left="0"/>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Искусство и ремесло</w:t>
      </w:r>
    </w:p>
    <w:p w:rsidR="004D1823" w:rsidRPr="003D5314" w:rsidRDefault="004D1823" w:rsidP="004D1823">
      <w:pPr>
        <w:numPr>
          <w:ilvl w:val="0"/>
          <w:numId w:val="1"/>
        </w:numPr>
        <w:spacing w:before="100" w:beforeAutospacing="1" w:after="100" w:afterAutospacing="1" w:line="240" w:lineRule="auto"/>
        <w:ind w:left="0"/>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Доброта и жестокость</w:t>
      </w:r>
    </w:p>
    <w:p w:rsidR="004D1823" w:rsidRPr="003D5314" w:rsidRDefault="004D1823" w:rsidP="004D1823">
      <w:pPr>
        <w:spacing w:after="288" w:line="240" w:lineRule="auto"/>
        <w:jc w:val="both"/>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color w:val="3B3B3B"/>
          <w:sz w:val="24"/>
          <w:szCs w:val="24"/>
          <w:lang w:eastAsia="ru-RU"/>
        </w:rPr>
        <w:t>Как и в предыдущие годы, итоговое сочинение является допуском выпускников к государственной итоговой аттестации. При этом обучающиеся с ограниченными возможностями здоровья вправе выбрать написание изложения. В рамках открытых направлений тем итогового сочинения разрабатываются конкретные темы итогового сочинения (подбираются тексты изложений) для каждого часового пояса отдельно. Конкретные темы итогового сочинения (тексты изложений) доставляются в органы управления образованием на местах в день проведения итогового сочинения (изложения).</w:t>
      </w:r>
    </w:p>
    <w:p w:rsidR="004D1823" w:rsidRPr="003D5314" w:rsidRDefault="004D1823" w:rsidP="004D1823">
      <w:pPr>
        <w:spacing w:after="288" w:line="240" w:lineRule="auto"/>
        <w:jc w:val="both"/>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003333"/>
          <w:sz w:val="24"/>
          <w:szCs w:val="24"/>
          <w:lang w:eastAsia="ru-RU"/>
        </w:rPr>
        <w:t>Комментарий к открытым тематическим направлениям 2018/19 учебного года, подготовленный специалистами ФГБНУ «ФИПИ»</w:t>
      </w:r>
    </w:p>
    <w:p w:rsidR="004D1823" w:rsidRPr="003D5314" w:rsidRDefault="004D1823" w:rsidP="004D1823">
      <w:pPr>
        <w:spacing w:after="288" w:line="240" w:lineRule="auto"/>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1. Отцы и дети</w:t>
      </w:r>
      <w:r w:rsidRPr="003D5314">
        <w:rPr>
          <w:rFonts w:ascii="Times New Roman" w:eastAsia="Times New Roman" w:hAnsi="Times New Roman" w:cs="Times New Roman"/>
          <w:color w:val="3B3B3B"/>
          <w:sz w:val="24"/>
          <w:szCs w:val="24"/>
          <w:lang w:eastAsia="ru-RU"/>
        </w:rPr>
        <w:br/>
        <w:t>Данное направление обращено к вечной проблеме человеческого бытия, связанной с неизбежностью смены поколений, гармоничными и дисгармоничными взаимоотношениями «отцов» и «детей». Эта тема затронута во многих произведениях литературы, где рассматриваются различные типы взаимодействия между представителями разных поколений (от конфликтного противостояния до взаимопонимания и преемственности) и выявляются причины противоборства между ними, а также пути их духовного сближения.</w:t>
      </w:r>
    </w:p>
    <w:p w:rsidR="004D1823" w:rsidRPr="003D5314" w:rsidRDefault="004D1823" w:rsidP="004D1823">
      <w:pPr>
        <w:spacing w:after="288" w:line="240" w:lineRule="auto"/>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2. Мечта и реальность</w:t>
      </w:r>
      <w:r w:rsidRPr="003D5314">
        <w:rPr>
          <w:rFonts w:ascii="Times New Roman" w:eastAsia="Times New Roman" w:hAnsi="Times New Roman" w:cs="Times New Roman"/>
          <w:color w:val="3B3B3B"/>
          <w:sz w:val="24"/>
          <w:szCs w:val="24"/>
          <w:lang w:eastAsia="ru-RU"/>
        </w:rPr>
        <w:br/>
        <w:t>Понятия «мечта» и «реальность» во многом противопоставлены и одновременно тесно связаны, они нацеливают на осмысление различных представлений о мире и смысле жизни, на раздумье о том, как реальность порождает мечту и как мечта человека поднимает его над обыденностью. В литературе немало героев, по-разному относящихся к мечте: одни воодушевлены благородными устремлениями и готовы их воплотить в жизнь, другие оказались в плену прекраснодушных мечтаний, третьи лишены высокой мечты и подчинены низменным целям.</w:t>
      </w:r>
    </w:p>
    <w:p w:rsidR="004D1823" w:rsidRPr="003D5314" w:rsidRDefault="004D1823" w:rsidP="004D1823">
      <w:pPr>
        <w:spacing w:after="288" w:line="240" w:lineRule="auto"/>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3. Месть и великодушие</w:t>
      </w:r>
      <w:proofErr w:type="gramStart"/>
      <w:r w:rsidRPr="003D5314">
        <w:rPr>
          <w:rFonts w:ascii="Times New Roman" w:eastAsia="Times New Roman" w:hAnsi="Times New Roman" w:cs="Times New Roman"/>
          <w:color w:val="3B3B3B"/>
          <w:sz w:val="24"/>
          <w:szCs w:val="24"/>
          <w:lang w:eastAsia="ru-RU"/>
        </w:rPr>
        <w:br/>
        <w:t>В</w:t>
      </w:r>
      <w:proofErr w:type="gramEnd"/>
      <w:r w:rsidRPr="003D5314">
        <w:rPr>
          <w:rFonts w:ascii="Times New Roman" w:eastAsia="Times New Roman" w:hAnsi="Times New Roman" w:cs="Times New Roman"/>
          <w:color w:val="3B3B3B"/>
          <w:sz w:val="24"/>
          <w:szCs w:val="24"/>
          <w:lang w:eastAsia="ru-RU"/>
        </w:rPr>
        <w:t xml:space="preserve"> рамках данного направления можно рассуждать о диаметрально противоположных проявлениях человеческой натуры, связанных с представлениями о добре и зле, милосердии и жестокости, миролюбии и агрессии. Понятия «месть» и «великодушие» часто оказываются в центре внимания писателей, которые исследуют реакции человека на жизненные вызовы, на поступки других людей, анализируют поведение героев в ситуации нравственного </w:t>
      </w:r>
      <w:proofErr w:type="gramStart"/>
      <w:r w:rsidRPr="003D5314">
        <w:rPr>
          <w:rFonts w:ascii="Times New Roman" w:eastAsia="Times New Roman" w:hAnsi="Times New Roman" w:cs="Times New Roman"/>
          <w:color w:val="3B3B3B"/>
          <w:sz w:val="24"/>
          <w:szCs w:val="24"/>
          <w:lang w:eastAsia="ru-RU"/>
        </w:rPr>
        <w:t>выбора</w:t>
      </w:r>
      <w:proofErr w:type="gramEnd"/>
      <w:r w:rsidRPr="003D5314">
        <w:rPr>
          <w:rFonts w:ascii="Times New Roman" w:eastAsia="Times New Roman" w:hAnsi="Times New Roman" w:cs="Times New Roman"/>
          <w:color w:val="3B3B3B"/>
          <w:sz w:val="24"/>
          <w:szCs w:val="24"/>
          <w:lang w:eastAsia="ru-RU"/>
        </w:rPr>
        <w:t xml:space="preserve"> как в личностном, так и в социально-историческом плане.</w:t>
      </w:r>
    </w:p>
    <w:p w:rsidR="004D1823" w:rsidRPr="003D5314" w:rsidRDefault="004D1823" w:rsidP="004D1823">
      <w:pPr>
        <w:spacing w:after="288" w:line="240" w:lineRule="auto"/>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lastRenderedPageBreak/>
        <w:t>4. Искусство и ремесло</w:t>
      </w:r>
      <w:r w:rsidRPr="003D5314">
        <w:rPr>
          <w:rFonts w:ascii="Times New Roman" w:eastAsia="Times New Roman" w:hAnsi="Times New Roman" w:cs="Times New Roman"/>
          <w:color w:val="3B3B3B"/>
          <w:sz w:val="24"/>
          <w:szCs w:val="24"/>
          <w:lang w:eastAsia="ru-RU"/>
        </w:rPr>
        <w:br/>
        <w:t>Темы данного направления актуализируют представления выпускников о предназначении произведений искусства и мере таланта их создателей, дают возможность поразмышлять о миссии художника и его роли в обществе, о том, где заканчивается ремесло и начинается искусство. Литература постоянно обращается к осмыслению феномена творчества, изображению созидательного труда, помогает раскрыть внутренний мир персонажа через его отношение к искусству и ремеслу.</w:t>
      </w:r>
    </w:p>
    <w:p w:rsidR="004D1823" w:rsidRPr="003D5314" w:rsidRDefault="004D1823" w:rsidP="004D1823">
      <w:pPr>
        <w:spacing w:after="288" w:line="240" w:lineRule="auto"/>
        <w:rPr>
          <w:rFonts w:ascii="Times New Roman" w:eastAsia="Times New Roman" w:hAnsi="Times New Roman" w:cs="Times New Roman"/>
          <w:color w:val="3B3B3B"/>
          <w:sz w:val="24"/>
          <w:szCs w:val="24"/>
          <w:lang w:eastAsia="ru-RU"/>
        </w:rPr>
      </w:pPr>
      <w:r w:rsidRPr="003D5314">
        <w:rPr>
          <w:rFonts w:ascii="Times New Roman" w:eastAsia="Times New Roman" w:hAnsi="Times New Roman" w:cs="Times New Roman"/>
          <w:b/>
          <w:bCs/>
          <w:color w:val="3B3B3B"/>
          <w:sz w:val="24"/>
          <w:szCs w:val="24"/>
          <w:lang w:eastAsia="ru-RU"/>
        </w:rPr>
        <w:t>5. Доброта и жестокость</w:t>
      </w:r>
      <w:r w:rsidRPr="003D5314">
        <w:rPr>
          <w:rFonts w:ascii="Times New Roman" w:eastAsia="Times New Roman" w:hAnsi="Times New Roman" w:cs="Times New Roman"/>
          <w:color w:val="3B3B3B"/>
          <w:sz w:val="24"/>
          <w:szCs w:val="24"/>
          <w:lang w:eastAsia="ru-RU"/>
        </w:rPr>
        <w:br/>
        <w:t>Данное направление нацеливает выпускников на раздумье о нравственных основах отношения к человеку и всему живому, позволяет размышлять, с одной стороны, о гуманистическом стремлении ценить и беречь жизнь, с другой – об антигуманном желании причинять страдание и боль другим и даже самому себе. Понятия «доброта» и «жестокость» принадлежат к «вечным» категориям, во многих произведениях литературы показаны персонажи, тяготеющие к одному из этих полюсов или проходящие путь нравственного перерождения.</w:t>
      </w:r>
    </w:p>
    <w:p w:rsidR="004D1823" w:rsidRPr="003D5314" w:rsidRDefault="004D1823" w:rsidP="004D1823">
      <w:pPr>
        <w:spacing w:after="0" w:line="240" w:lineRule="auto"/>
        <w:rPr>
          <w:rFonts w:ascii="Times New Roman" w:eastAsia="Times New Roman" w:hAnsi="Times New Roman" w:cs="Times New Roman"/>
          <w:color w:val="3B3B3B"/>
          <w:sz w:val="24"/>
          <w:szCs w:val="24"/>
          <w:lang w:eastAsia="ru-RU"/>
        </w:rPr>
      </w:pPr>
    </w:p>
    <w:p w:rsidR="009C2136" w:rsidRPr="003D5314" w:rsidRDefault="009C2136" w:rsidP="009C2136">
      <w:pPr>
        <w:spacing w:after="0" w:line="240" w:lineRule="auto"/>
        <w:rPr>
          <w:rFonts w:ascii="Times New Roman" w:eastAsia="Times New Roman" w:hAnsi="Times New Roman" w:cs="Times New Roman"/>
          <w:sz w:val="24"/>
          <w:szCs w:val="24"/>
          <w:lang w:eastAsia="ru-RU"/>
        </w:rPr>
      </w:pPr>
      <w:r w:rsidRPr="003D5314">
        <w:rPr>
          <w:rFonts w:ascii="Times New Roman" w:eastAsia="Times New Roman" w:hAnsi="Times New Roman" w:cs="Times New Roman"/>
          <w:color w:val="1F262D"/>
          <w:sz w:val="24"/>
          <w:szCs w:val="24"/>
          <w:lang w:eastAsia="ru-RU"/>
        </w:rPr>
        <w:br/>
      </w:r>
      <w:r w:rsidRPr="003D5314">
        <w:rPr>
          <w:rFonts w:ascii="Times New Roman" w:eastAsia="Times New Roman" w:hAnsi="Times New Roman" w:cs="Times New Roman"/>
          <w:color w:val="1F262D"/>
          <w:sz w:val="24"/>
          <w:szCs w:val="24"/>
          <w:lang w:eastAsia="ru-RU"/>
        </w:rPr>
        <w:br/>
      </w:r>
    </w:p>
    <w:p w:rsidR="009C2136" w:rsidRPr="003D5314" w:rsidRDefault="00393675" w:rsidP="009C2136">
      <w:pPr>
        <w:numPr>
          <w:ilvl w:val="0"/>
          <w:numId w:val="8"/>
        </w:numPr>
        <w:shd w:val="clear" w:color="auto" w:fill="FFFFFF"/>
        <w:spacing w:after="0" w:line="240" w:lineRule="auto"/>
        <w:ind w:left="0"/>
        <w:rPr>
          <w:rFonts w:ascii="Times New Roman" w:eastAsia="Times New Roman" w:hAnsi="Times New Roman" w:cs="Times New Roman"/>
          <w:color w:val="1F262D"/>
          <w:sz w:val="24"/>
          <w:szCs w:val="24"/>
          <w:lang w:eastAsia="ru-RU"/>
        </w:rPr>
      </w:pPr>
      <w:hyperlink r:id="rId5" w:tgtFrame="_blank" w:history="1">
        <w:r w:rsidR="009C2136" w:rsidRPr="003D5314">
          <w:rPr>
            <w:rFonts w:ascii="Times New Roman" w:eastAsia="Times New Roman" w:hAnsi="Times New Roman" w:cs="Times New Roman"/>
            <w:color w:val="0071BB"/>
            <w:sz w:val="24"/>
            <w:szCs w:val="24"/>
            <w:u w:val="single"/>
            <w:lang w:eastAsia="ru-RU"/>
          </w:rPr>
          <w:t>Рекомендации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w:t>
        </w:r>
      </w:hyperlink>
    </w:p>
    <w:p w:rsidR="009C2136" w:rsidRPr="003D5314" w:rsidRDefault="00393675" w:rsidP="009C2136">
      <w:pPr>
        <w:numPr>
          <w:ilvl w:val="0"/>
          <w:numId w:val="8"/>
        </w:numPr>
        <w:shd w:val="clear" w:color="auto" w:fill="FFFFFF"/>
        <w:spacing w:after="0" w:line="240" w:lineRule="auto"/>
        <w:ind w:left="0"/>
        <w:rPr>
          <w:rFonts w:ascii="Times New Roman" w:eastAsia="Times New Roman" w:hAnsi="Times New Roman" w:cs="Times New Roman"/>
          <w:color w:val="1F262D"/>
          <w:sz w:val="24"/>
          <w:szCs w:val="24"/>
          <w:lang w:eastAsia="ru-RU"/>
        </w:rPr>
      </w:pPr>
      <w:hyperlink r:id="rId6" w:tgtFrame="_blank" w:history="1">
        <w:r w:rsidR="009C2136" w:rsidRPr="003D5314">
          <w:rPr>
            <w:rFonts w:ascii="Times New Roman" w:eastAsia="Times New Roman" w:hAnsi="Times New Roman" w:cs="Times New Roman"/>
            <w:color w:val="0071BB"/>
            <w:sz w:val="24"/>
            <w:szCs w:val="24"/>
            <w:u w:val="single"/>
            <w:lang w:eastAsia="ru-RU"/>
          </w:rPr>
          <w:t>Рекомендации по техническому обеспечению организации и проведения итогового сочинения (изложения)</w:t>
        </w:r>
      </w:hyperlink>
    </w:p>
    <w:p w:rsidR="009C2136" w:rsidRPr="003D5314" w:rsidRDefault="00393675" w:rsidP="009C2136">
      <w:pPr>
        <w:numPr>
          <w:ilvl w:val="0"/>
          <w:numId w:val="8"/>
        </w:numPr>
        <w:shd w:val="clear" w:color="auto" w:fill="FFFFFF"/>
        <w:spacing w:after="0" w:line="240" w:lineRule="auto"/>
        <w:ind w:left="0"/>
        <w:rPr>
          <w:rFonts w:ascii="Times New Roman" w:eastAsia="Times New Roman" w:hAnsi="Times New Roman" w:cs="Times New Roman"/>
          <w:color w:val="1F262D"/>
          <w:sz w:val="24"/>
          <w:szCs w:val="24"/>
          <w:lang w:eastAsia="ru-RU"/>
        </w:rPr>
      </w:pPr>
      <w:hyperlink r:id="rId7" w:tgtFrame="_blank" w:history="1">
        <w:r w:rsidR="009C2136" w:rsidRPr="003D5314">
          <w:rPr>
            <w:rFonts w:ascii="Times New Roman" w:eastAsia="Times New Roman" w:hAnsi="Times New Roman" w:cs="Times New Roman"/>
            <w:color w:val="0071BB"/>
            <w:sz w:val="24"/>
            <w:szCs w:val="24"/>
            <w:u w:val="single"/>
            <w:lang w:eastAsia="ru-RU"/>
          </w:rPr>
          <w:t>Сборник отчетных форм для сочинения (изложения)</w:t>
        </w:r>
      </w:hyperlink>
    </w:p>
    <w:p w:rsidR="009C2136" w:rsidRPr="003D5314" w:rsidRDefault="00393675" w:rsidP="009C2136">
      <w:pPr>
        <w:numPr>
          <w:ilvl w:val="0"/>
          <w:numId w:val="8"/>
        </w:numPr>
        <w:shd w:val="clear" w:color="auto" w:fill="FFFFFF"/>
        <w:spacing w:after="0" w:line="240" w:lineRule="auto"/>
        <w:ind w:left="0"/>
        <w:rPr>
          <w:rFonts w:ascii="Times New Roman" w:eastAsia="Times New Roman" w:hAnsi="Times New Roman" w:cs="Times New Roman"/>
          <w:color w:val="1F262D"/>
          <w:sz w:val="24"/>
          <w:szCs w:val="24"/>
          <w:lang w:eastAsia="ru-RU"/>
        </w:rPr>
      </w:pPr>
      <w:hyperlink r:id="rId8" w:tgtFrame="_blank" w:history="1">
        <w:r w:rsidR="009C2136" w:rsidRPr="003D5314">
          <w:rPr>
            <w:rFonts w:ascii="Times New Roman" w:eastAsia="Times New Roman" w:hAnsi="Times New Roman" w:cs="Times New Roman"/>
            <w:color w:val="0071BB"/>
            <w:sz w:val="24"/>
            <w:szCs w:val="24"/>
            <w:u w:val="single"/>
            <w:lang w:eastAsia="ru-RU"/>
          </w:rPr>
          <w:t>Критерии оценивания итогового сочинения (изложения)</w:t>
        </w:r>
      </w:hyperlink>
    </w:p>
    <w:p w:rsidR="009C2136" w:rsidRPr="003D5314" w:rsidRDefault="00393675" w:rsidP="009C2136">
      <w:pPr>
        <w:numPr>
          <w:ilvl w:val="0"/>
          <w:numId w:val="8"/>
        </w:numPr>
        <w:shd w:val="clear" w:color="auto" w:fill="FFFFFF"/>
        <w:spacing w:after="0" w:line="240" w:lineRule="auto"/>
        <w:ind w:left="0"/>
        <w:rPr>
          <w:rFonts w:ascii="Times New Roman" w:eastAsia="Times New Roman" w:hAnsi="Times New Roman" w:cs="Times New Roman"/>
          <w:color w:val="1F262D"/>
          <w:sz w:val="24"/>
          <w:szCs w:val="24"/>
          <w:lang w:eastAsia="ru-RU"/>
        </w:rPr>
      </w:pPr>
      <w:hyperlink r:id="rId9" w:tgtFrame="_blank" w:history="1">
        <w:r w:rsidR="009C2136" w:rsidRPr="003D5314">
          <w:rPr>
            <w:rFonts w:ascii="Times New Roman" w:eastAsia="Times New Roman" w:hAnsi="Times New Roman" w:cs="Times New Roman"/>
            <w:color w:val="0071BB"/>
            <w:sz w:val="24"/>
            <w:szCs w:val="24"/>
            <w:u w:val="single"/>
            <w:lang w:eastAsia="ru-RU"/>
          </w:rPr>
          <w:t>Правила заполнения бланков итогового сочинения (изложения)</w:t>
        </w:r>
      </w:hyperlink>
    </w:p>
    <w:p w:rsidR="009C2136" w:rsidRPr="003D5314" w:rsidRDefault="00393675" w:rsidP="009C2136">
      <w:pPr>
        <w:numPr>
          <w:ilvl w:val="0"/>
          <w:numId w:val="8"/>
        </w:numPr>
        <w:shd w:val="clear" w:color="auto" w:fill="FFFFFF"/>
        <w:spacing w:after="0" w:line="240" w:lineRule="auto"/>
        <w:ind w:left="0"/>
        <w:rPr>
          <w:rFonts w:ascii="Times New Roman" w:eastAsia="Times New Roman" w:hAnsi="Times New Roman" w:cs="Times New Roman"/>
          <w:color w:val="1F262D"/>
          <w:sz w:val="24"/>
          <w:szCs w:val="24"/>
          <w:lang w:eastAsia="ru-RU"/>
        </w:rPr>
      </w:pPr>
      <w:hyperlink r:id="rId10" w:tgtFrame="_blank" w:history="1">
        <w:r w:rsidR="009C2136" w:rsidRPr="003D5314">
          <w:rPr>
            <w:rFonts w:ascii="Times New Roman" w:eastAsia="Times New Roman" w:hAnsi="Times New Roman" w:cs="Times New Roman"/>
            <w:color w:val="0071BB"/>
            <w:sz w:val="24"/>
            <w:szCs w:val="24"/>
            <w:u w:val="single"/>
            <w:lang w:eastAsia="ru-RU"/>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hyperlink>
    </w:p>
    <w:p w:rsidR="009C2136" w:rsidRPr="003D5314" w:rsidRDefault="00393675" w:rsidP="009C2136">
      <w:pPr>
        <w:numPr>
          <w:ilvl w:val="0"/>
          <w:numId w:val="8"/>
        </w:numPr>
        <w:shd w:val="clear" w:color="auto" w:fill="FFFFFF"/>
        <w:spacing w:after="0" w:line="240" w:lineRule="auto"/>
        <w:ind w:left="0"/>
        <w:rPr>
          <w:rFonts w:ascii="Times New Roman" w:eastAsia="Times New Roman" w:hAnsi="Times New Roman" w:cs="Times New Roman"/>
          <w:color w:val="1F262D"/>
          <w:sz w:val="24"/>
          <w:szCs w:val="24"/>
          <w:lang w:eastAsia="ru-RU"/>
        </w:rPr>
      </w:pPr>
      <w:hyperlink r:id="rId11" w:tgtFrame="_blank" w:history="1">
        <w:r w:rsidR="009C2136" w:rsidRPr="003D5314">
          <w:rPr>
            <w:rFonts w:ascii="Times New Roman" w:eastAsia="Times New Roman" w:hAnsi="Times New Roman" w:cs="Times New Roman"/>
            <w:color w:val="0071BB"/>
            <w:sz w:val="24"/>
            <w:szCs w:val="24"/>
            <w:u w:val="single"/>
            <w:lang w:eastAsia="ru-RU"/>
          </w:rPr>
          <w:t>Методические рекомендации по подготовке к итоговому сочинению (изложению) для участников итогового сочинения (изложения)</w:t>
        </w:r>
      </w:hyperlink>
    </w:p>
    <w:p w:rsidR="009C2136" w:rsidRPr="003D5314" w:rsidRDefault="00393675" w:rsidP="009C2136">
      <w:pPr>
        <w:numPr>
          <w:ilvl w:val="0"/>
          <w:numId w:val="8"/>
        </w:numPr>
        <w:shd w:val="clear" w:color="auto" w:fill="FFFFFF"/>
        <w:spacing w:after="0" w:line="240" w:lineRule="auto"/>
        <w:ind w:left="0"/>
        <w:rPr>
          <w:rFonts w:ascii="Times New Roman" w:eastAsia="Times New Roman" w:hAnsi="Times New Roman" w:cs="Times New Roman"/>
          <w:color w:val="1F262D"/>
          <w:sz w:val="24"/>
          <w:szCs w:val="24"/>
          <w:lang w:eastAsia="ru-RU"/>
        </w:rPr>
      </w:pPr>
      <w:hyperlink r:id="rId12" w:tgtFrame="_blank" w:history="1">
        <w:r w:rsidR="009C2136" w:rsidRPr="003D5314">
          <w:rPr>
            <w:rFonts w:ascii="Times New Roman" w:eastAsia="Times New Roman" w:hAnsi="Times New Roman" w:cs="Times New Roman"/>
            <w:color w:val="0071BB"/>
            <w:sz w:val="24"/>
            <w:szCs w:val="24"/>
            <w:u w:val="single"/>
            <w:lang w:eastAsia="ru-RU"/>
          </w:rPr>
          <w:t>Методические рекомендации для экспертов, участвующих в проверке итогового сочинения (изложения)</w:t>
        </w:r>
      </w:hyperlink>
    </w:p>
    <w:p w:rsidR="00906957" w:rsidRPr="003D5314" w:rsidRDefault="00906957">
      <w:pPr>
        <w:rPr>
          <w:rFonts w:ascii="Times New Roman" w:hAnsi="Times New Roman" w:cs="Times New Roman"/>
          <w:sz w:val="24"/>
          <w:szCs w:val="24"/>
        </w:rPr>
      </w:pPr>
    </w:p>
    <w:sectPr w:rsidR="00906957" w:rsidRPr="003D5314" w:rsidSect="009069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37F9"/>
    <w:multiLevelType w:val="multilevel"/>
    <w:tmpl w:val="2D7E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34091"/>
    <w:multiLevelType w:val="multilevel"/>
    <w:tmpl w:val="63E6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753030"/>
    <w:multiLevelType w:val="multilevel"/>
    <w:tmpl w:val="CB8C6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62358D"/>
    <w:multiLevelType w:val="multilevel"/>
    <w:tmpl w:val="5186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2F2D64"/>
    <w:multiLevelType w:val="multilevel"/>
    <w:tmpl w:val="1430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EA29FE"/>
    <w:multiLevelType w:val="multilevel"/>
    <w:tmpl w:val="66C2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5D32B8"/>
    <w:multiLevelType w:val="multilevel"/>
    <w:tmpl w:val="D086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EE6CCB"/>
    <w:multiLevelType w:val="multilevel"/>
    <w:tmpl w:val="1168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3"/>
  </w:num>
  <w:num w:numId="5">
    <w:abstractNumId w:val="0"/>
  </w:num>
  <w:num w:numId="6">
    <w:abstractNumId w:val="7"/>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2136"/>
    <w:rsid w:val="00393675"/>
    <w:rsid w:val="003D5314"/>
    <w:rsid w:val="004D1823"/>
    <w:rsid w:val="00906957"/>
    <w:rsid w:val="009C2136"/>
    <w:rsid w:val="009D4809"/>
    <w:rsid w:val="00A76BDE"/>
    <w:rsid w:val="00F73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57"/>
  </w:style>
  <w:style w:type="paragraph" w:styleId="1">
    <w:name w:val="heading 1"/>
    <w:basedOn w:val="a"/>
    <w:link w:val="10"/>
    <w:uiPriority w:val="9"/>
    <w:qFormat/>
    <w:rsid w:val="009C21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136"/>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9C2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C2136"/>
    <w:rPr>
      <w:b/>
      <w:bCs/>
    </w:rPr>
  </w:style>
  <w:style w:type="paragraph" w:styleId="a4">
    <w:name w:val="Normal (Web)"/>
    <w:basedOn w:val="a"/>
    <w:uiPriority w:val="99"/>
    <w:unhideWhenUsed/>
    <w:rsid w:val="009C2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C2136"/>
    <w:rPr>
      <w:color w:val="0000FF"/>
      <w:u w:val="single"/>
    </w:rPr>
  </w:style>
  <w:style w:type="character" w:styleId="a6">
    <w:name w:val="Emphasis"/>
    <w:basedOn w:val="a0"/>
    <w:uiPriority w:val="20"/>
    <w:qFormat/>
    <w:rsid w:val="009C2136"/>
    <w:rPr>
      <w:i/>
      <w:iCs/>
    </w:rPr>
  </w:style>
</w:styles>
</file>

<file path=word/webSettings.xml><?xml version="1.0" encoding="utf-8"?>
<w:webSettings xmlns:r="http://schemas.openxmlformats.org/officeDocument/2006/relationships" xmlns:w="http://schemas.openxmlformats.org/wordprocessingml/2006/main">
  <w:divs>
    <w:div w:id="1115754986">
      <w:bodyDiv w:val="1"/>
      <w:marLeft w:val="0"/>
      <w:marRight w:val="0"/>
      <w:marTop w:val="0"/>
      <w:marBottom w:val="0"/>
      <w:divBdr>
        <w:top w:val="none" w:sz="0" w:space="0" w:color="auto"/>
        <w:left w:val="none" w:sz="0" w:space="0" w:color="auto"/>
        <w:bottom w:val="none" w:sz="0" w:space="0" w:color="auto"/>
        <w:right w:val="none" w:sz="0" w:space="0" w:color="auto"/>
      </w:divBdr>
      <w:divsChild>
        <w:div w:id="1182161875">
          <w:marLeft w:val="0"/>
          <w:marRight w:val="0"/>
          <w:marTop w:val="0"/>
          <w:marBottom w:val="0"/>
          <w:divBdr>
            <w:top w:val="none" w:sz="0" w:space="0" w:color="auto"/>
            <w:left w:val="none" w:sz="0" w:space="0" w:color="auto"/>
            <w:bottom w:val="none" w:sz="0" w:space="0" w:color="auto"/>
            <w:right w:val="none" w:sz="0" w:space="0" w:color="auto"/>
          </w:divBdr>
        </w:div>
      </w:divsChild>
    </w:div>
    <w:div w:id="1854303134">
      <w:bodyDiv w:val="1"/>
      <w:marLeft w:val="0"/>
      <w:marRight w:val="0"/>
      <w:marTop w:val="0"/>
      <w:marBottom w:val="0"/>
      <w:divBdr>
        <w:top w:val="none" w:sz="0" w:space="0" w:color="auto"/>
        <w:left w:val="none" w:sz="0" w:space="0" w:color="auto"/>
        <w:bottom w:val="none" w:sz="0" w:space="0" w:color="auto"/>
        <w:right w:val="none" w:sz="0" w:space="0" w:color="auto"/>
      </w:divBdr>
      <w:divsChild>
        <w:div w:id="1961689131">
          <w:marLeft w:val="0"/>
          <w:marRight w:val="0"/>
          <w:marTop w:val="0"/>
          <w:marBottom w:val="0"/>
          <w:divBdr>
            <w:top w:val="none" w:sz="0" w:space="0" w:color="auto"/>
            <w:left w:val="none" w:sz="0" w:space="0" w:color="auto"/>
            <w:bottom w:val="none" w:sz="0" w:space="0" w:color="auto"/>
            <w:right w:val="none" w:sz="0" w:space="0" w:color="auto"/>
          </w:divBdr>
          <w:divsChild>
            <w:div w:id="786044429">
              <w:marLeft w:val="0"/>
              <w:marRight w:val="0"/>
              <w:marTop w:val="0"/>
              <w:marBottom w:val="0"/>
              <w:divBdr>
                <w:top w:val="none" w:sz="0" w:space="0" w:color="auto"/>
                <w:left w:val="none" w:sz="0" w:space="0" w:color="auto"/>
                <w:bottom w:val="none" w:sz="0" w:space="0" w:color="auto"/>
                <w:right w:val="none" w:sz="0" w:space="0" w:color="auto"/>
              </w:divBdr>
              <w:divsChild>
                <w:div w:id="1803500633">
                  <w:marLeft w:val="0"/>
                  <w:marRight w:val="0"/>
                  <w:marTop w:val="150"/>
                  <w:marBottom w:val="0"/>
                  <w:divBdr>
                    <w:top w:val="none" w:sz="0" w:space="0" w:color="auto"/>
                    <w:left w:val="none" w:sz="0" w:space="0" w:color="auto"/>
                    <w:bottom w:val="none" w:sz="0" w:space="0" w:color="auto"/>
                    <w:right w:val="none" w:sz="0" w:space="0" w:color="auto"/>
                  </w:divBdr>
                  <w:divsChild>
                    <w:div w:id="56367409">
                      <w:marLeft w:val="0"/>
                      <w:marRight w:val="0"/>
                      <w:marTop w:val="0"/>
                      <w:marBottom w:val="0"/>
                      <w:divBdr>
                        <w:top w:val="none" w:sz="0" w:space="0" w:color="auto"/>
                        <w:left w:val="none" w:sz="0" w:space="0" w:color="auto"/>
                        <w:bottom w:val="none" w:sz="0" w:space="0" w:color="auto"/>
                        <w:right w:val="none" w:sz="0" w:space="0" w:color="auto"/>
                      </w:divBdr>
                      <w:divsChild>
                        <w:div w:id="1625647468">
                          <w:marLeft w:val="0"/>
                          <w:marRight w:val="0"/>
                          <w:marTop w:val="150"/>
                          <w:marBottom w:val="0"/>
                          <w:divBdr>
                            <w:top w:val="none" w:sz="0" w:space="0" w:color="auto"/>
                            <w:left w:val="none" w:sz="0" w:space="0" w:color="auto"/>
                            <w:bottom w:val="none" w:sz="0" w:space="0" w:color="auto"/>
                            <w:right w:val="none" w:sz="0" w:space="0" w:color="auto"/>
                          </w:divBdr>
                          <w:divsChild>
                            <w:div w:id="1203517837">
                              <w:marLeft w:val="0"/>
                              <w:marRight w:val="0"/>
                              <w:marTop w:val="0"/>
                              <w:marBottom w:val="0"/>
                              <w:divBdr>
                                <w:top w:val="none" w:sz="0" w:space="0" w:color="auto"/>
                                <w:left w:val="none" w:sz="0" w:space="0" w:color="auto"/>
                                <w:bottom w:val="none" w:sz="0" w:space="0" w:color="auto"/>
                                <w:right w:val="none" w:sz="0" w:space="0" w:color="auto"/>
                              </w:divBdr>
                              <w:divsChild>
                                <w:div w:id="233273334">
                                  <w:marLeft w:val="0"/>
                                  <w:marRight w:val="0"/>
                                  <w:marTop w:val="0"/>
                                  <w:marBottom w:val="0"/>
                                  <w:divBdr>
                                    <w:top w:val="none" w:sz="0" w:space="0" w:color="auto"/>
                                    <w:left w:val="none" w:sz="0" w:space="0" w:color="auto"/>
                                    <w:bottom w:val="none" w:sz="0" w:space="0" w:color="auto"/>
                                    <w:right w:val="none" w:sz="0" w:space="0" w:color="auto"/>
                                  </w:divBdr>
                                  <w:divsChild>
                                    <w:div w:id="290525405">
                                      <w:marLeft w:val="0"/>
                                      <w:marRight w:val="0"/>
                                      <w:marTop w:val="0"/>
                                      <w:marBottom w:val="0"/>
                                      <w:divBdr>
                                        <w:top w:val="none" w:sz="0" w:space="0" w:color="auto"/>
                                        <w:left w:val="none" w:sz="0" w:space="0" w:color="auto"/>
                                        <w:bottom w:val="none" w:sz="0" w:space="0" w:color="auto"/>
                                        <w:right w:val="none" w:sz="0" w:space="0" w:color="auto"/>
                                      </w:divBdr>
                                      <w:divsChild>
                                        <w:div w:id="1319112312">
                                          <w:marLeft w:val="0"/>
                                          <w:marRight w:val="0"/>
                                          <w:marTop w:val="150"/>
                                          <w:marBottom w:val="0"/>
                                          <w:divBdr>
                                            <w:top w:val="none" w:sz="0" w:space="0" w:color="auto"/>
                                            <w:left w:val="none" w:sz="0" w:space="0" w:color="auto"/>
                                            <w:bottom w:val="none" w:sz="0" w:space="0" w:color="auto"/>
                                            <w:right w:val="none" w:sz="0" w:space="0" w:color="auto"/>
                                          </w:divBdr>
                                          <w:divsChild>
                                            <w:div w:id="106697848">
                                              <w:marLeft w:val="0"/>
                                              <w:marRight w:val="0"/>
                                              <w:marTop w:val="0"/>
                                              <w:marBottom w:val="0"/>
                                              <w:divBdr>
                                                <w:top w:val="none" w:sz="0" w:space="0" w:color="auto"/>
                                                <w:left w:val="none" w:sz="0" w:space="0" w:color="auto"/>
                                                <w:bottom w:val="none" w:sz="0" w:space="0" w:color="auto"/>
                                                <w:right w:val="none" w:sz="0" w:space="0" w:color="auto"/>
                                              </w:divBdr>
                                              <w:divsChild>
                                                <w:div w:id="13381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legal-documents/rosobrnadzor/guidelines/index.php?id_4=2640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ge.edu.ru/ru/main/legal-documents/rosobrnadzor/guidelines/index.php?id_4=26404" TargetMode="External"/><Relationship Id="rId12" Type="http://schemas.openxmlformats.org/officeDocument/2006/relationships/hyperlink" Target="http://ege.edu.ru/ru/main/legal-documents/rosobrnadzor/guidelines/index.php?id_4=264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e.edu.ru/ru/main/legal-documents/rosobrnadzor/guidelines/index.php?id_4=26403" TargetMode="External"/><Relationship Id="rId11" Type="http://schemas.openxmlformats.org/officeDocument/2006/relationships/hyperlink" Target="http://ege.edu.ru/ru/main/legal-documents/rosobrnadzor/guidelines/index.php?id_4=26408" TargetMode="External"/><Relationship Id="rId5" Type="http://schemas.openxmlformats.org/officeDocument/2006/relationships/hyperlink" Target="http://ege.edu.ru/ru/main/legal-documents/rosobrnadzor/guidelines/index.php?id_4=26402" TargetMode="External"/><Relationship Id="rId10" Type="http://schemas.openxmlformats.org/officeDocument/2006/relationships/hyperlink" Target="http://ege.edu.ru/ru/main/legal-documents/rosobrnadzor/guidelines/index.php?id_4=26407" TargetMode="External"/><Relationship Id="rId4" Type="http://schemas.openxmlformats.org/officeDocument/2006/relationships/webSettings" Target="webSettings.xml"/><Relationship Id="rId9" Type="http://schemas.openxmlformats.org/officeDocument/2006/relationships/hyperlink" Target="http://ege.edu.ru/ru/main/legal-documents/rosobrnadzor/guidelines/index.php?id_4=2640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3049</Words>
  <Characters>17381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 Нурутдиновна</dc:creator>
  <cp:keywords/>
  <dc:description/>
  <cp:lastModifiedBy>Гульшат Нурутдиновна</cp:lastModifiedBy>
  <cp:revision>3</cp:revision>
  <dcterms:created xsi:type="dcterms:W3CDTF">2018-11-12T11:18:00Z</dcterms:created>
  <dcterms:modified xsi:type="dcterms:W3CDTF">2018-11-12T11:22:00Z</dcterms:modified>
</cp:coreProperties>
</file>